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429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补测时间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补测项目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补测地点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3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:30-15: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高、体重、肺活量、坐位体前屈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篮球馆211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立定跳远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仰卧起坐(女）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训练馆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50米跑、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引体向上（男）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1000米跑（男）/800米跑（女）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北田径场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注：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如遇下雨或场地冲突等原因无法正常测试，测试时间另行通知。补测要求按《关于组织我院202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半年学生体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质健康测试的通知》施行。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45583"/>
    <w:rsid w:val="0A441E43"/>
    <w:rsid w:val="329617F6"/>
    <w:rsid w:val="42AD31EA"/>
    <w:rsid w:val="57FF75EE"/>
    <w:rsid w:val="5B662279"/>
    <w:rsid w:val="60516EED"/>
    <w:rsid w:val="610B7214"/>
    <w:rsid w:val="70AA54B6"/>
    <w:rsid w:val="79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行知学院基础部</dc:creator>
  <cp:lastModifiedBy>行知学院基础部</cp:lastModifiedBy>
  <dcterms:modified xsi:type="dcterms:W3CDTF">2022-05-05T01:16:59Z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B2FCFD900D114155B35A2C357366A42E</vt:lpwstr>
  </property>
</Properties>
</file>