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right"/>
        <w:textAlignment w:val="baseline"/>
        <w:rPr>
          <w:rFonts w:ascii="仿宋_GB2312" w:eastAsia="仿宋_GB2312" w:cs="宋体"/>
          <w:color w:val="000000"/>
          <w:kern w:val="36"/>
          <w:sz w:val="32"/>
          <w:szCs w:val="32"/>
        </w:rPr>
      </w:pPr>
      <w:r>
        <w:rPr>
          <w:rFonts w:hint="eastAsia" w:ascii="仿宋_GB2312" w:eastAsia="仿宋_GB2312" w:cs="宋体"/>
          <w:color w:val="000000"/>
          <w:kern w:val="36"/>
          <w:sz w:val="32"/>
          <w:szCs w:val="32"/>
        </w:rPr>
        <w:t>浙学校体协</w:t>
      </w:r>
      <w:r>
        <w:rPr>
          <w:rFonts w:ascii="Calibri" w:hAnsi="Calibri" w:eastAsia="仿宋_GB2312" w:cs="宋体"/>
          <w:color w:val="000000"/>
          <w:kern w:val="36"/>
          <w:sz w:val="32"/>
          <w:szCs w:val="32"/>
        </w:rPr>
        <w:t xml:space="preserve">[2022]  </w:t>
      </w:r>
      <w:r>
        <w:rPr>
          <w:rFonts w:hint="eastAsia" w:ascii="仿宋_GB2312" w:eastAsia="仿宋_GB2312" w:cs="宋体"/>
          <w:color w:val="000000"/>
          <w:kern w:val="36"/>
          <w:sz w:val="32"/>
          <w:szCs w:val="32"/>
        </w:rPr>
        <w:t>号</w:t>
      </w:r>
    </w:p>
    <w:p>
      <w:pPr>
        <w:widowControl/>
        <w:spacing w:line="520" w:lineRule="exact"/>
        <w:ind w:left="220" w:right="-340" w:hanging="220" w:hangingChars="50"/>
        <w:jc w:val="center"/>
        <w:textAlignment w:val="baseline"/>
        <w:rPr>
          <w:rFonts w:ascii="方正小标宋简体" w:eastAsia="方正小标宋简体"/>
          <w:bCs/>
          <w:color w:val="000000"/>
          <w:kern w:val="0"/>
          <w:sz w:val="44"/>
          <w:szCs w:val="44"/>
        </w:rPr>
      </w:pPr>
      <w:bookmarkStart w:id="6" w:name="_GoBack"/>
      <w:bookmarkEnd w:id="6"/>
      <w:r>
        <w:rPr>
          <w:rFonts w:hint="eastAsia" w:ascii="方正小标宋简体" w:eastAsia="方正小标宋简体"/>
          <w:bCs/>
          <w:color w:val="000000"/>
          <w:kern w:val="0"/>
          <w:sz w:val="44"/>
          <w:szCs w:val="44"/>
        </w:rPr>
        <w:t>关于举办</w:t>
      </w:r>
      <w:bookmarkStart w:id="0" w:name="_Hlk82154721"/>
      <w:r>
        <w:rPr>
          <w:rFonts w:hint="eastAsia" w:ascii="方正小标宋简体" w:eastAsia="方正小标宋简体"/>
          <w:bCs/>
          <w:color w:val="000000"/>
          <w:kern w:val="0"/>
          <w:sz w:val="44"/>
          <w:szCs w:val="44"/>
        </w:rPr>
        <w:t>浙江省第十六届大学生运动会</w:t>
      </w:r>
    </w:p>
    <w:bookmarkEnd w:id="0"/>
    <w:p>
      <w:pPr>
        <w:widowControl/>
        <w:spacing w:line="520" w:lineRule="exact"/>
        <w:ind w:left="220" w:right="-340" w:hanging="220" w:hangingChars="50"/>
        <w:jc w:val="center"/>
        <w:textAlignment w:val="baseline"/>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网球比赛的通知</w:t>
      </w:r>
    </w:p>
    <w:p>
      <w:pPr>
        <w:widowControl/>
        <w:spacing w:line="520" w:lineRule="exact"/>
        <w:jc w:val="left"/>
        <w:textAlignment w:val="baseline"/>
        <w:rPr>
          <w:rFonts w:ascii="仿宋_GB2312" w:eastAsia="仿宋_GB2312"/>
          <w:b/>
          <w:bCs/>
          <w:color w:val="000000"/>
          <w:kern w:val="0"/>
          <w:sz w:val="32"/>
          <w:szCs w:val="32"/>
        </w:rPr>
      </w:pPr>
    </w:p>
    <w:p>
      <w:pPr>
        <w:widowControl/>
        <w:spacing w:line="520" w:lineRule="exact"/>
        <w:jc w:val="left"/>
        <w:textAlignment w:val="baseline"/>
        <w:rPr>
          <w:rFonts w:ascii="Calibri" w:hAnsi="Calibri" w:eastAsia="仿宋_GB2312"/>
          <w:b/>
          <w:bCs/>
          <w:color w:val="000000"/>
          <w:kern w:val="0"/>
          <w:sz w:val="30"/>
          <w:szCs w:val="30"/>
        </w:rPr>
      </w:pPr>
      <w:r>
        <w:rPr>
          <w:rFonts w:ascii="Calibri" w:hAnsi="Calibri" w:eastAsia="仿宋_GB2312"/>
          <w:b/>
          <w:bCs/>
          <w:color w:val="000000"/>
          <w:kern w:val="0"/>
          <w:sz w:val="30"/>
          <w:szCs w:val="30"/>
        </w:rPr>
        <w:t>各普通高等学校：</w:t>
      </w:r>
    </w:p>
    <w:p>
      <w:pPr>
        <w:widowControl/>
        <w:tabs>
          <w:tab w:val="left" w:pos="2520"/>
        </w:tabs>
        <w:spacing w:line="520" w:lineRule="exact"/>
        <w:ind w:firstLine="600" w:firstLineChars="200"/>
        <w:jc w:val="left"/>
        <w:textAlignment w:val="baseline"/>
        <w:rPr>
          <w:rFonts w:ascii="Calibri" w:hAnsi="Calibri" w:eastAsia="仿宋_GB2312" w:cs="仿宋_GB2312"/>
          <w:color w:val="000000"/>
          <w:kern w:val="0"/>
          <w:sz w:val="30"/>
          <w:szCs w:val="30"/>
        </w:rPr>
      </w:pPr>
      <w:r>
        <w:rPr>
          <w:rFonts w:ascii="Calibri" w:hAnsi="Calibri" w:eastAsia="仿宋_GB2312" w:cs="仿宋_GB2312"/>
          <w:color w:val="000000"/>
          <w:kern w:val="0"/>
          <w:sz w:val="30"/>
          <w:szCs w:val="30"/>
        </w:rPr>
        <w:t>根据浙江省教育厅、浙江省体育局</w:t>
      </w:r>
      <w:r>
        <w:rPr>
          <w:rFonts w:hint="eastAsia" w:ascii="Calibri" w:hAnsi="Calibri" w:eastAsia="仿宋_GB2312" w:cs="仿宋_GB2312"/>
          <w:color w:val="000000"/>
          <w:kern w:val="0"/>
          <w:sz w:val="30"/>
          <w:szCs w:val="30"/>
        </w:rPr>
        <w:t>印发的《浙江省第十六届大学生运动会总规程》</w:t>
      </w:r>
      <w:r>
        <w:rPr>
          <w:rFonts w:ascii="Calibri" w:hAnsi="Calibri" w:eastAsia="仿宋_GB2312" w:cs="仿宋_GB2312"/>
          <w:color w:val="000000"/>
          <w:kern w:val="0"/>
          <w:sz w:val="30"/>
          <w:szCs w:val="30"/>
        </w:rPr>
        <w:t>（浙教办函[2021]250号）</w:t>
      </w:r>
      <w:r>
        <w:rPr>
          <w:rFonts w:hint="eastAsia" w:ascii="Calibri" w:hAnsi="Calibri" w:eastAsia="仿宋_GB2312" w:cs="仿宋_GB2312"/>
          <w:color w:val="000000"/>
          <w:kern w:val="0"/>
          <w:sz w:val="30"/>
          <w:szCs w:val="30"/>
        </w:rPr>
        <w:t>文件</w:t>
      </w:r>
      <w:r>
        <w:rPr>
          <w:rFonts w:ascii="Calibri" w:hAnsi="Calibri" w:eastAsia="仿宋_GB2312" w:cs="仿宋_GB2312"/>
          <w:color w:val="000000"/>
          <w:kern w:val="0"/>
          <w:sz w:val="30"/>
          <w:szCs w:val="30"/>
        </w:rPr>
        <w:t>精神，经研究决定，举办2022年</w:t>
      </w:r>
      <w:r>
        <w:rPr>
          <w:rFonts w:hint="eastAsia" w:ascii="Calibri" w:hAnsi="Calibri" w:eastAsia="仿宋_GB2312" w:cs="仿宋_GB2312"/>
          <w:color w:val="000000"/>
          <w:kern w:val="0"/>
          <w:sz w:val="30"/>
          <w:szCs w:val="30"/>
        </w:rPr>
        <w:t>浙江省第十六届大学生运动会网球比赛</w:t>
      </w:r>
      <w:r>
        <w:rPr>
          <w:rFonts w:ascii="Calibri" w:hAnsi="Calibri" w:eastAsia="仿宋_GB2312" w:cs="仿宋_GB2312"/>
          <w:color w:val="000000"/>
          <w:kern w:val="0"/>
          <w:sz w:val="30"/>
          <w:szCs w:val="30"/>
        </w:rPr>
        <w:t>。</w:t>
      </w:r>
    </w:p>
    <w:p>
      <w:pPr>
        <w:widowControl/>
        <w:tabs>
          <w:tab w:val="left" w:pos="2520"/>
        </w:tabs>
        <w:spacing w:line="520" w:lineRule="exact"/>
        <w:ind w:firstLine="600" w:firstLineChars="200"/>
        <w:jc w:val="left"/>
        <w:textAlignment w:val="baseline"/>
        <w:rPr>
          <w:rFonts w:ascii="Calibri" w:hAnsi="Calibri" w:eastAsia="仿宋_GB2312" w:cs="仿宋_GB2312"/>
          <w:color w:val="000000"/>
          <w:kern w:val="0"/>
          <w:sz w:val="30"/>
          <w:szCs w:val="30"/>
        </w:rPr>
      </w:pPr>
      <w:r>
        <w:rPr>
          <w:rFonts w:ascii="Calibri" w:hAnsi="Calibri" w:eastAsia="仿宋_GB2312" w:cs="仿宋_GB2312"/>
          <w:color w:val="000000"/>
          <w:kern w:val="0"/>
          <w:sz w:val="30"/>
          <w:szCs w:val="30"/>
        </w:rPr>
        <w:t>现将比赛竞赛规程（见附件）印发给你们，请各高校和承办单位认真准备，</w:t>
      </w:r>
      <w:r>
        <w:rPr>
          <w:rFonts w:hint="eastAsia" w:ascii="Calibri" w:hAnsi="Calibri" w:eastAsia="仿宋_GB2312" w:cs="仿宋_GB2312"/>
          <w:color w:val="000000"/>
          <w:kern w:val="0"/>
          <w:sz w:val="30"/>
          <w:szCs w:val="30"/>
        </w:rPr>
        <w:t>“</w:t>
      </w:r>
      <w:r>
        <w:rPr>
          <w:rFonts w:ascii="Calibri" w:hAnsi="Calibri" w:eastAsia="仿宋_GB2312" w:cs="仿宋_GB2312"/>
          <w:color w:val="000000"/>
          <w:kern w:val="0"/>
          <w:sz w:val="30"/>
          <w:szCs w:val="30"/>
        </w:rPr>
        <w:t>从严、从实、从细</w:t>
      </w:r>
      <w:r>
        <w:rPr>
          <w:rFonts w:hint="eastAsia" w:ascii="Calibri" w:hAnsi="Calibri" w:eastAsia="仿宋_GB2312" w:cs="仿宋_GB2312"/>
          <w:color w:val="000000"/>
          <w:kern w:val="0"/>
          <w:sz w:val="30"/>
          <w:szCs w:val="30"/>
        </w:rPr>
        <w:t>”</w:t>
      </w:r>
      <w:r>
        <w:rPr>
          <w:rFonts w:ascii="Calibri" w:hAnsi="Calibri" w:eastAsia="仿宋_GB2312" w:cs="仿宋_GB2312"/>
          <w:color w:val="000000"/>
          <w:kern w:val="0"/>
          <w:sz w:val="30"/>
          <w:szCs w:val="30"/>
        </w:rPr>
        <w:t>做好各项安全保障工作，确保赛事活动顺利开展。希望通过体育竞赛，</w:t>
      </w:r>
      <w:r>
        <w:rPr>
          <w:rFonts w:hint="eastAsia" w:ascii="Calibri" w:hAnsi="Calibri" w:eastAsia="仿宋_GB2312" w:cs="仿宋_GB2312"/>
          <w:color w:val="000000"/>
          <w:kern w:val="0"/>
          <w:sz w:val="30"/>
          <w:szCs w:val="30"/>
        </w:rPr>
        <w:t>以“团结、奋进、文明、育人”为宗旨，围绕“新时代 新青年 新使命 新作为”主题，积极参与，</w:t>
      </w:r>
      <w:r>
        <w:rPr>
          <w:rFonts w:ascii="Calibri" w:hAnsi="Calibri" w:eastAsia="仿宋_GB2312" w:cs="仿宋_GB2312"/>
          <w:color w:val="000000"/>
          <w:kern w:val="0"/>
          <w:sz w:val="30"/>
          <w:szCs w:val="30"/>
        </w:rPr>
        <w:t>提升战胜疫情的信心，不断提高大学生体质健康水平和体育运动技能，促进大学生全面发展。</w:t>
      </w:r>
    </w:p>
    <w:p>
      <w:pPr>
        <w:widowControl/>
        <w:tabs>
          <w:tab w:val="left" w:pos="2520"/>
        </w:tabs>
        <w:spacing w:line="520" w:lineRule="exact"/>
        <w:ind w:firstLine="600" w:firstLineChars="200"/>
        <w:jc w:val="left"/>
        <w:textAlignment w:val="baseline"/>
        <w:rPr>
          <w:rFonts w:ascii="Calibri" w:hAnsi="Calibri" w:eastAsia="仿宋_GB2312" w:cs="仿宋_GB2312"/>
          <w:color w:val="000000"/>
          <w:kern w:val="0"/>
          <w:sz w:val="30"/>
          <w:szCs w:val="30"/>
        </w:rPr>
      </w:pPr>
    </w:p>
    <w:p>
      <w:pPr>
        <w:widowControl/>
        <w:tabs>
          <w:tab w:val="left" w:pos="2520"/>
        </w:tabs>
        <w:spacing w:line="520" w:lineRule="exact"/>
        <w:ind w:left="1461" w:leftChars="267" w:hanging="900" w:hangingChars="300"/>
        <w:jc w:val="left"/>
        <w:textAlignment w:val="baseline"/>
        <w:rPr>
          <w:rFonts w:ascii="仿宋_GB2312" w:eastAsia="仿宋_GB2312"/>
          <w:color w:val="000000"/>
          <w:kern w:val="0"/>
          <w:sz w:val="30"/>
          <w:szCs w:val="30"/>
        </w:rPr>
      </w:pPr>
      <w:r>
        <w:rPr>
          <w:rFonts w:hint="eastAsia" w:ascii="仿宋_GB2312" w:eastAsia="仿宋_GB2312"/>
          <w:color w:val="000000"/>
          <w:kern w:val="0"/>
          <w:sz w:val="30"/>
          <w:szCs w:val="30"/>
        </w:rPr>
        <w:t>附件：</w:t>
      </w:r>
    </w:p>
    <w:p>
      <w:pPr>
        <w:widowControl/>
        <w:numPr>
          <w:ilvl w:val="0"/>
          <w:numId w:val="1"/>
        </w:numPr>
        <w:tabs>
          <w:tab w:val="left" w:pos="2520"/>
        </w:tabs>
        <w:spacing w:line="520" w:lineRule="exact"/>
        <w:ind w:firstLine="600" w:firstLineChars="200"/>
        <w:jc w:val="left"/>
        <w:textAlignment w:val="baseline"/>
        <w:rPr>
          <w:rFonts w:ascii="仿宋_GB2312" w:eastAsia="仿宋_GB2312"/>
          <w:color w:val="000000"/>
          <w:kern w:val="0"/>
          <w:sz w:val="30"/>
          <w:szCs w:val="30"/>
        </w:rPr>
      </w:pPr>
      <w:r>
        <w:rPr>
          <w:rFonts w:ascii="Calibri" w:hAnsi="Calibri" w:eastAsia="仿宋_GB2312" w:cs="仿宋_GB2312"/>
          <w:color w:val="000000"/>
          <w:kern w:val="0"/>
          <w:sz w:val="30"/>
          <w:szCs w:val="30"/>
        </w:rPr>
        <w:t>2022年</w:t>
      </w:r>
      <w:r>
        <w:rPr>
          <w:rFonts w:hint="eastAsia" w:ascii="Calibri" w:hAnsi="Calibri" w:eastAsia="仿宋_GB2312" w:cs="仿宋_GB2312"/>
          <w:color w:val="000000"/>
          <w:kern w:val="0"/>
          <w:sz w:val="30"/>
          <w:szCs w:val="30"/>
        </w:rPr>
        <w:t>浙江省第十六届大学生运动会网球比赛</w:t>
      </w:r>
      <w:r>
        <w:rPr>
          <w:rFonts w:hint="eastAsia" w:ascii="Calibri" w:hAnsi="Calibri" w:eastAsia="仿宋_GB2312" w:cs="宋体"/>
          <w:color w:val="000000"/>
          <w:kern w:val="36"/>
          <w:sz w:val="30"/>
          <w:szCs w:val="30"/>
        </w:rPr>
        <w:t>竞赛规程</w:t>
      </w:r>
      <w:r>
        <w:rPr>
          <w:rFonts w:hint="eastAsia" w:ascii="仿宋_GB2312" w:eastAsia="仿宋_GB2312"/>
          <w:color w:val="000000"/>
          <w:kern w:val="0"/>
          <w:sz w:val="30"/>
          <w:szCs w:val="30"/>
        </w:rPr>
        <w:t xml:space="preserve"> </w:t>
      </w:r>
    </w:p>
    <w:p>
      <w:pPr>
        <w:widowControl/>
        <w:tabs>
          <w:tab w:val="left" w:pos="2520"/>
        </w:tabs>
        <w:spacing w:line="520" w:lineRule="exact"/>
        <w:jc w:val="left"/>
        <w:textAlignment w:val="baseline"/>
        <w:rPr>
          <w:rFonts w:ascii="仿宋_GB2312" w:eastAsia="仿宋_GB2312"/>
          <w:color w:val="000000"/>
          <w:kern w:val="0"/>
          <w:sz w:val="30"/>
          <w:szCs w:val="30"/>
        </w:rPr>
      </w:pPr>
      <w:r>
        <w:rPr>
          <w:rFonts w:hint="eastAsia" w:ascii="仿宋_GB2312" w:eastAsia="仿宋_GB2312"/>
          <w:color w:val="000000"/>
          <w:kern w:val="0"/>
          <w:sz w:val="30"/>
          <w:szCs w:val="30"/>
        </w:rPr>
        <w:t xml:space="preserve">                          </w:t>
      </w:r>
    </w:p>
    <w:p>
      <w:pPr>
        <w:widowControl/>
        <w:tabs>
          <w:tab w:val="left" w:pos="2520"/>
        </w:tabs>
        <w:spacing w:line="520" w:lineRule="exact"/>
        <w:ind w:firstLine="4800" w:firstLineChars="1600"/>
        <w:jc w:val="left"/>
        <w:textAlignment w:val="baseline"/>
        <w:rPr>
          <w:rFonts w:ascii="仿宋_GB2312" w:eastAsia="仿宋_GB2312"/>
          <w:color w:val="000000"/>
          <w:kern w:val="0"/>
          <w:sz w:val="30"/>
          <w:szCs w:val="30"/>
        </w:rPr>
      </w:pPr>
      <w:r>
        <w:rPr>
          <w:rFonts w:hint="eastAsia" w:ascii="仿宋_GB2312" w:eastAsia="仿宋_GB2312"/>
          <w:color w:val="000000"/>
          <w:kern w:val="0"/>
          <w:sz w:val="30"/>
          <w:szCs w:val="30"/>
        </w:rPr>
        <w:t>浙江省学校体育协会</w:t>
      </w:r>
    </w:p>
    <w:p>
      <w:pPr>
        <w:widowControl/>
        <w:tabs>
          <w:tab w:val="left" w:pos="2520"/>
        </w:tabs>
        <w:spacing w:line="520" w:lineRule="exact"/>
        <w:ind w:firstLine="600" w:firstLineChars="200"/>
        <w:jc w:val="left"/>
        <w:textAlignment w:val="baseline"/>
        <w:rPr>
          <w:rFonts w:ascii="仿宋_GB2312" w:eastAsia="仿宋_GB2312"/>
          <w:color w:val="000000"/>
          <w:kern w:val="0"/>
          <w:sz w:val="30"/>
          <w:szCs w:val="30"/>
        </w:rPr>
      </w:pPr>
      <w:r>
        <w:rPr>
          <w:rFonts w:hint="eastAsia" w:ascii="仿宋_GB2312" w:eastAsia="仿宋_GB2312"/>
          <w:color w:val="000000"/>
          <w:kern w:val="0"/>
          <w:sz w:val="30"/>
          <w:szCs w:val="30"/>
        </w:rPr>
        <w:t xml:space="preserve">                             </w:t>
      </w:r>
      <w:r>
        <w:rPr>
          <w:rFonts w:ascii="Calibri" w:hAnsi="Calibri" w:eastAsia="仿宋_GB2312" w:cs="宋体"/>
          <w:color w:val="000000"/>
          <w:kern w:val="36"/>
          <w:sz w:val="30"/>
          <w:szCs w:val="30"/>
        </w:rPr>
        <w:t>2022</w:t>
      </w:r>
      <w:r>
        <w:rPr>
          <w:rFonts w:hint="eastAsia" w:ascii="仿宋_GB2312" w:eastAsia="仿宋_GB2312"/>
          <w:color w:val="000000"/>
          <w:kern w:val="0"/>
          <w:sz w:val="30"/>
          <w:szCs w:val="30"/>
        </w:rPr>
        <w:t>年</w:t>
      </w:r>
      <w:r>
        <w:rPr>
          <w:rFonts w:hint="eastAsia" w:ascii="Calibri" w:hAnsi="Calibri" w:eastAsia="仿宋_GB2312" w:cs="宋体"/>
          <w:color w:val="000000"/>
          <w:kern w:val="36"/>
          <w:sz w:val="30"/>
          <w:szCs w:val="30"/>
        </w:rPr>
        <w:t>5</w:t>
      </w:r>
      <w:r>
        <w:rPr>
          <w:rFonts w:hint="eastAsia" w:ascii="仿宋_GB2312" w:eastAsia="仿宋_GB2312"/>
          <w:color w:val="000000"/>
          <w:kern w:val="0"/>
          <w:sz w:val="30"/>
          <w:szCs w:val="30"/>
        </w:rPr>
        <w:t>月</w:t>
      </w:r>
      <w:r>
        <w:rPr>
          <w:rFonts w:hint="eastAsia" w:ascii="Calibri" w:hAnsi="Calibri" w:eastAsia="仿宋_GB2312" w:cs="宋体"/>
          <w:color w:val="000000"/>
          <w:kern w:val="36"/>
          <w:sz w:val="30"/>
          <w:szCs w:val="30"/>
        </w:rPr>
        <w:t>5</w:t>
      </w:r>
      <w:r>
        <w:rPr>
          <w:rFonts w:hint="eastAsia" w:ascii="仿宋_GB2312" w:eastAsia="仿宋_GB2312"/>
          <w:color w:val="000000"/>
          <w:kern w:val="0"/>
          <w:sz w:val="30"/>
          <w:szCs w:val="30"/>
        </w:rPr>
        <w:t>日</w:t>
      </w:r>
      <w:bookmarkStart w:id="1" w:name="page1"/>
      <w:bookmarkEnd w:id="1"/>
    </w:p>
    <w:p>
      <w:pPr>
        <w:widowControl/>
        <w:jc w:val="left"/>
        <w:rPr>
          <w:rFonts w:ascii="方正小标宋简体" w:hAnsi="黑体" w:eastAsia="方正小标宋简体" w:cs="黑体"/>
          <w:bCs/>
          <w:color w:val="000000"/>
          <w:sz w:val="36"/>
          <w:szCs w:val="36"/>
        </w:rPr>
      </w:pPr>
      <w:r>
        <w:rPr>
          <w:rFonts w:ascii="仿宋_GB2312" w:eastAsia="仿宋_GB2312" w:cs="仿宋_GB2312"/>
          <w:color w:val="000000"/>
          <w:kern w:val="0"/>
          <w:sz w:val="32"/>
          <w:szCs w:val="32"/>
        </w:rPr>
        <w:br w:type="page"/>
      </w:r>
    </w:p>
    <w:p>
      <w:pPr>
        <w:pStyle w:val="2"/>
        <w:spacing w:before="4"/>
        <w:jc w:val="center"/>
        <w:rPr>
          <w:rFonts w:ascii="方正小标宋简体" w:hAnsi="黑体" w:eastAsia="方正小标宋简体" w:cs="黑体"/>
          <w:bCs/>
          <w:color w:val="000000"/>
          <w:sz w:val="36"/>
          <w:szCs w:val="36"/>
        </w:rPr>
      </w:pPr>
      <w:r>
        <w:rPr>
          <w:rFonts w:hint="eastAsia" w:ascii="方正小标宋简体" w:hAnsi="黑体" w:eastAsia="方正小标宋简体" w:cs="黑体"/>
          <w:bCs/>
          <w:color w:val="000000"/>
          <w:sz w:val="36"/>
          <w:szCs w:val="36"/>
        </w:rPr>
        <w:t>浙江省第十六届大学生运动会网球比赛竞赛规程</w:t>
      </w:r>
    </w:p>
    <w:p>
      <w:pPr>
        <w:spacing w:line="560" w:lineRule="exact"/>
        <w:ind w:firstLine="475" w:firstLineChars="148"/>
        <w:rPr>
          <w:rFonts w:ascii="仿宋" w:hAnsi="仿宋" w:eastAsia="仿宋"/>
          <w:b/>
          <w:bCs/>
          <w:color w:val="000000"/>
          <w:sz w:val="32"/>
          <w:szCs w:val="32"/>
        </w:rPr>
      </w:pPr>
      <w:r>
        <w:rPr>
          <w:rFonts w:hint="eastAsia" w:ascii="仿宋" w:hAnsi="仿宋" w:eastAsia="仿宋"/>
          <w:b/>
          <w:bCs/>
          <w:color w:val="000000"/>
          <w:sz w:val="32"/>
          <w:szCs w:val="32"/>
        </w:rPr>
        <w:t>一、主办单位</w:t>
      </w:r>
    </w:p>
    <w:p>
      <w:pPr>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浙江省教育厅 浙江省体育局</w:t>
      </w:r>
    </w:p>
    <w:p>
      <w:pPr>
        <w:spacing w:line="360" w:lineRule="auto"/>
        <w:ind w:firstLine="475" w:firstLineChars="148"/>
        <w:rPr>
          <w:rFonts w:ascii="仿宋" w:hAnsi="仿宋" w:eastAsia="仿宋"/>
          <w:b/>
          <w:bCs/>
          <w:color w:val="000000"/>
          <w:sz w:val="32"/>
          <w:szCs w:val="32"/>
        </w:rPr>
      </w:pPr>
      <w:r>
        <w:rPr>
          <w:rFonts w:hint="eastAsia" w:ascii="仿宋" w:hAnsi="仿宋" w:eastAsia="仿宋"/>
          <w:b/>
          <w:bCs/>
          <w:color w:val="000000"/>
          <w:sz w:val="32"/>
          <w:szCs w:val="32"/>
        </w:rPr>
        <w:t>二、执行单位</w:t>
      </w:r>
    </w:p>
    <w:p>
      <w:pPr>
        <w:spacing w:line="360" w:lineRule="auto"/>
        <w:ind w:left="424" w:leftChars="202" w:right="-197" w:rightChars="-94"/>
        <w:rPr>
          <w:rFonts w:ascii="仿宋" w:hAnsi="仿宋" w:eastAsia="仿宋"/>
          <w:color w:val="000000"/>
          <w:sz w:val="28"/>
          <w:szCs w:val="28"/>
        </w:rPr>
      </w:pPr>
      <w:r>
        <w:rPr>
          <w:rFonts w:hint="eastAsia" w:ascii="仿宋" w:hAnsi="仿宋" w:eastAsia="仿宋"/>
          <w:color w:val="000000"/>
          <w:sz w:val="28"/>
          <w:szCs w:val="28"/>
        </w:rPr>
        <w:t>浙江省学校体育协会</w:t>
      </w:r>
    </w:p>
    <w:p>
      <w:pPr>
        <w:spacing w:line="360" w:lineRule="auto"/>
        <w:ind w:firstLine="416" w:firstLineChars="148"/>
        <w:rPr>
          <w:rFonts w:ascii="仿宋" w:hAnsi="仿宋" w:eastAsia="仿宋"/>
          <w:b/>
          <w:bCs/>
          <w:color w:val="000000"/>
          <w:sz w:val="28"/>
          <w:szCs w:val="28"/>
        </w:rPr>
      </w:pPr>
      <w:r>
        <w:rPr>
          <w:rFonts w:hint="eastAsia" w:ascii="仿宋" w:hAnsi="仿宋" w:eastAsia="仿宋"/>
          <w:b/>
          <w:bCs/>
          <w:color w:val="000000"/>
          <w:sz w:val="28"/>
          <w:szCs w:val="28"/>
        </w:rPr>
        <w:t>三、承办单位</w:t>
      </w:r>
    </w:p>
    <w:p>
      <w:pPr>
        <w:spacing w:line="360" w:lineRule="auto"/>
        <w:ind w:firstLine="414" w:firstLineChars="148"/>
        <w:rPr>
          <w:rFonts w:ascii="仿宋" w:hAnsi="仿宋" w:eastAsia="仿宋"/>
          <w:color w:val="000000"/>
          <w:sz w:val="28"/>
          <w:szCs w:val="28"/>
        </w:rPr>
      </w:pPr>
      <w:r>
        <w:rPr>
          <w:rFonts w:hint="eastAsia" w:ascii="仿宋" w:hAnsi="仿宋" w:eastAsia="仿宋"/>
          <w:color w:val="000000"/>
          <w:sz w:val="28"/>
          <w:szCs w:val="28"/>
        </w:rPr>
        <w:t>浙江理工大学 浙江交通职业技术学院</w:t>
      </w:r>
    </w:p>
    <w:p>
      <w:pPr>
        <w:spacing w:line="360" w:lineRule="auto"/>
        <w:ind w:left="422"/>
        <w:rPr>
          <w:rFonts w:ascii="仿宋" w:hAnsi="仿宋" w:eastAsia="仿宋"/>
          <w:b/>
          <w:bCs/>
          <w:color w:val="000000"/>
          <w:sz w:val="28"/>
          <w:szCs w:val="28"/>
        </w:rPr>
      </w:pPr>
      <w:r>
        <w:rPr>
          <w:rFonts w:hint="eastAsia" w:ascii="仿宋" w:hAnsi="仿宋" w:eastAsia="仿宋"/>
          <w:b/>
          <w:bCs/>
          <w:color w:val="000000"/>
          <w:sz w:val="28"/>
          <w:szCs w:val="28"/>
        </w:rPr>
        <w:t>四、协办单位</w:t>
      </w:r>
    </w:p>
    <w:p>
      <w:pPr>
        <w:pStyle w:val="18"/>
        <w:spacing w:line="360" w:lineRule="auto"/>
        <w:ind w:left="420" w:right="-197" w:rightChars="-94" w:firstLine="0" w:firstLineChars="0"/>
        <w:rPr>
          <w:rFonts w:ascii="仿宋" w:hAnsi="仿宋" w:eastAsia="仿宋"/>
          <w:color w:val="000000"/>
          <w:sz w:val="28"/>
          <w:szCs w:val="28"/>
        </w:rPr>
      </w:pPr>
      <w:r>
        <w:rPr>
          <w:rFonts w:hint="eastAsia" w:ascii="仿宋" w:hAnsi="仿宋" w:eastAsia="仿宋"/>
          <w:color w:val="000000"/>
          <w:sz w:val="28"/>
          <w:szCs w:val="28"/>
        </w:rPr>
        <w:t>浙江省学校体育协会大学网球分会 湖州市体育产业发展有限公司</w:t>
      </w:r>
    </w:p>
    <w:p>
      <w:pPr>
        <w:numPr>
          <w:ilvl w:val="0"/>
          <w:numId w:val="2"/>
        </w:numPr>
        <w:spacing w:line="360" w:lineRule="auto"/>
        <w:ind w:firstLine="422" w:firstLineChars="150"/>
        <w:rPr>
          <w:rFonts w:ascii="仿宋" w:hAnsi="仿宋" w:eastAsia="仿宋"/>
          <w:b/>
          <w:bCs/>
          <w:color w:val="000000"/>
          <w:sz w:val="28"/>
          <w:szCs w:val="28"/>
        </w:rPr>
      </w:pPr>
      <w:r>
        <w:rPr>
          <w:rFonts w:hint="eastAsia" w:ascii="仿宋" w:hAnsi="仿宋" w:eastAsia="仿宋"/>
          <w:b/>
          <w:bCs/>
          <w:color w:val="000000"/>
          <w:sz w:val="28"/>
          <w:szCs w:val="28"/>
        </w:rPr>
        <w:t>运动会主题</w:t>
      </w:r>
    </w:p>
    <w:p>
      <w:pPr>
        <w:spacing w:line="360" w:lineRule="auto"/>
        <w:ind w:firstLine="420" w:firstLineChars="150"/>
        <w:rPr>
          <w:rFonts w:ascii="仿宋" w:hAnsi="仿宋" w:eastAsia="仿宋"/>
          <w:bCs/>
          <w:color w:val="000000"/>
          <w:sz w:val="28"/>
          <w:szCs w:val="28"/>
        </w:rPr>
      </w:pPr>
      <w:r>
        <w:rPr>
          <w:rFonts w:hint="eastAsia" w:ascii="仿宋" w:hAnsi="仿宋" w:eastAsia="仿宋"/>
          <w:bCs/>
          <w:color w:val="000000"/>
          <w:sz w:val="28"/>
          <w:szCs w:val="28"/>
        </w:rPr>
        <w:t>新时代 新青年 新使命 新作为</w:t>
      </w:r>
    </w:p>
    <w:p>
      <w:pPr>
        <w:spacing w:line="360" w:lineRule="auto"/>
        <w:ind w:firstLine="416" w:firstLineChars="148"/>
        <w:rPr>
          <w:rFonts w:ascii="仿宋" w:hAnsi="仿宋" w:eastAsia="仿宋"/>
          <w:b/>
          <w:bCs/>
          <w:color w:val="000000"/>
          <w:sz w:val="28"/>
          <w:szCs w:val="28"/>
        </w:rPr>
      </w:pPr>
      <w:r>
        <w:rPr>
          <w:rFonts w:hint="eastAsia" w:ascii="仿宋" w:hAnsi="仿宋" w:eastAsia="仿宋"/>
          <w:b/>
          <w:bCs/>
          <w:color w:val="000000"/>
          <w:sz w:val="28"/>
          <w:szCs w:val="28"/>
        </w:rPr>
        <w:t>六、竞赛时间、地点</w:t>
      </w:r>
    </w:p>
    <w:p>
      <w:pPr>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2022年5月27日-6月2日,湖州市网球中心（甲组）</w:t>
      </w:r>
    </w:p>
    <w:p>
      <w:pPr>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2022年6月10日-16日,浙江交通职业技术学院（乙丙组）</w:t>
      </w:r>
    </w:p>
    <w:p>
      <w:pPr>
        <w:tabs>
          <w:tab w:val="left" w:pos="0"/>
        </w:tabs>
        <w:spacing w:line="360" w:lineRule="auto"/>
        <w:ind w:left="0" w:leftChars="0" w:firstLine="422" w:firstLineChars="150"/>
        <w:rPr>
          <w:rFonts w:ascii="仿宋" w:hAnsi="仿宋" w:eastAsia="仿宋"/>
          <w:b/>
          <w:bCs/>
          <w:color w:val="000000"/>
          <w:sz w:val="28"/>
          <w:szCs w:val="28"/>
        </w:rPr>
      </w:pPr>
      <w:r>
        <w:rPr>
          <w:rFonts w:hint="eastAsia" w:ascii="仿宋" w:hAnsi="仿宋" w:eastAsia="仿宋"/>
          <w:b/>
          <w:bCs/>
          <w:color w:val="000000"/>
          <w:sz w:val="28"/>
          <w:szCs w:val="28"/>
        </w:rPr>
        <w:t>七、比赛分组及竞赛项目</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（一）分组</w:t>
      </w:r>
    </w:p>
    <w:p>
      <w:pPr>
        <w:spacing w:line="360" w:lineRule="auto"/>
        <w:ind w:right="-197" w:rightChars="-94" w:firstLine="560" w:firstLineChars="200"/>
        <w:rPr>
          <w:rFonts w:ascii="仿宋" w:hAnsi="仿宋" w:eastAsia="仿宋"/>
          <w:color w:val="000000"/>
          <w:sz w:val="28"/>
          <w:szCs w:val="28"/>
        </w:rPr>
      </w:pPr>
      <w:r>
        <w:rPr>
          <w:rFonts w:hint="eastAsia" w:ascii="仿宋" w:hAnsi="仿宋" w:eastAsia="仿宋"/>
          <w:color w:val="000000"/>
          <w:sz w:val="28"/>
          <w:szCs w:val="28"/>
        </w:rPr>
        <w:t>1.甲组：全省本科院校普通学生</w:t>
      </w:r>
    </w:p>
    <w:p>
      <w:pPr>
        <w:spacing w:line="360" w:lineRule="auto"/>
        <w:ind w:right="-197" w:rightChars="-94" w:firstLine="560" w:firstLineChars="200"/>
        <w:rPr>
          <w:rFonts w:ascii="仿宋" w:hAnsi="仿宋" w:eastAsia="仿宋"/>
          <w:color w:val="000000"/>
          <w:sz w:val="28"/>
          <w:szCs w:val="28"/>
        </w:rPr>
      </w:pPr>
      <w:r>
        <w:rPr>
          <w:rFonts w:hint="eastAsia" w:ascii="仿宋" w:hAnsi="仿宋" w:eastAsia="仿宋"/>
          <w:color w:val="000000"/>
          <w:sz w:val="28"/>
          <w:szCs w:val="28"/>
        </w:rPr>
        <w:t>2.乙组：全省高等职业院校（专科）普通学生</w:t>
      </w:r>
    </w:p>
    <w:p>
      <w:pPr>
        <w:spacing w:line="360" w:lineRule="auto"/>
        <w:ind w:right="-197" w:rightChars="-94" w:firstLine="560" w:firstLineChars="200"/>
        <w:rPr>
          <w:rFonts w:ascii="仿宋" w:hAnsi="仿宋" w:eastAsia="仿宋"/>
          <w:color w:val="000000"/>
          <w:sz w:val="28"/>
          <w:szCs w:val="28"/>
        </w:rPr>
      </w:pPr>
      <w:r>
        <w:rPr>
          <w:rFonts w:hint="eastAsia" w:ascii="仿宋" w:hAnsi="仿宋" w:eastAsia="仿宋"/>
          <w:color w:val="000000"/>
          <w:sz w:val="28"/>
          <w:szCs w:val="28"/>
        </w:rPr>
        <w:t>3.丙组：全省高等院校体育院系（专业）学生(浙江体育职业技术学院高考入学和浙江工贸职业技术学院网球学院参加丙组比赛）</w:t>
      </w:r>
    </w:p>
    <w:p>
      <w:pPr>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（二）竞赛项目</w:t>
      </w:r>
    </w:p>
    <w:p>
      <w:pPr>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男女团体、男女单打、男女双打、混合双打共七项。</w:t>
      </w:r>
    </w:p>
    <w:p>
      <w:pPr>
        <w:spacing w:line="360" w:lineRule="auto"/>
        <w:ind w:firstLine="422" w:firstLineChars="150"/>
        <w:rPr>
          <w:rFonts w:ascii="仿宋" w:hAnsi="仿宋" w:eastAsia="仿宋"/>
          <w:b/>
          <w:bCs/>
          <w:color w:val="000000"/>
          <w:sz w:val="28"/>
          <w:szCs w:val="28"/>
        </w:rPr>
      </w:pPr>
      <w:r>
        <w:rPr>
          <w:rFonts w:hint="eastAsia" w:ascii="仿宋" w:hAnsi="仿宋" w:eastAsia="仿宋"/>
          <w:b/>
          <w:bCs/>
          <w:color w:val="000000"/>
          <w:sz w:val="28"/>
          <w:szCs w:val="28"/>
        </w:rPr>
        <w:t>八、参赛办法</w:t>
      </w:r>
    </w:p>
    <w:p>
      <w:pPr>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（一）全省各普通高等学校以学校为单位组队参赛。每校根据学校性质参加甲、乙、丙组的男、女团体和男、女单项比赛。各组别限报领队（体育部室、院系负责人）1 人、工作人员或队医 1 人、教练1-2 人、男</w:t>
      </w:r>
      <w:r>
        <w:rPr>
          <w:rFonts w:ascii="仿宋" w:hAnsi="仿宋" w:eastAsia="仿宋"/>
          <w:color w:val="000000"/>
          <w:sz w:val="28"/>
          <w:szCs w:val="28"/>
        </w:rPr>
        <w:t>女队员各限报</w:t>
      </w:r>
      <w:r>
        <w:rPr>
          <w:rFonts w:hint="eastAsia" w:ascii="仿宋" w:hAnsi="仿宋" w:eastAsia="仿宋"/>
          <w:color w:val="000000"/>
          <w:sz w:val="28"/>
          <w:szCs w:val="28"/>
        </w:rPr>
        <w:t>5人。</w:t>
      </w:r>
    </w:p>
    <w:p>
      <w:pPr>
        <w:pStyle w:val="2"/>
        <w:spacing w:line="360" w:lineRule="auto"/>
        <w:ind w:firstLine="420" w:firstLineChars="150"/>
        <w:jc w:val="both"/>
        <w:rPr>
          <w:color w:val="000000"/>
          <w:kern w:val="2"/>
          <w:lang w:val="en-US" w:bidi="ar-SA"/>
        </w:rPr>
      </w:pPr>
      <w:r>
        <w:rPr>
          <w:rFonts w:hint="eastAsia"/>
          <w:color w:val="000000"/>
        </w:rPr>
        <w:t>（二）</w:t>
      </w:r>
      <w:r>
        <w:rPr>
          <w:rFonts w:hint="eastAsia"/>
          <w:color w:val="000000"/>
          <w:kern w:val="2"/>
          <w:lang w:val="en-US" w:bidi="ar-SA"/>
        </w:rPr>
        <w:t>各组每队男、女单打限报 2 人，男、女双打、混合双打限报1对。单项比赛不允许一人兼报两项。双打、混合双打不得跨组、跨校配对。</w:t>
      </w:r>
    </w:p>
    <w:p>
      <w:pPr>
        <w:pStyle w:val="2"/>
        <w:spacing w:line="360" w:lineRule="auto"/>
        <w:ind w:firstLine="420" w:firstLineChars="150"/>
        <w:jc w:val="both"/>
        <w:rPr>
          <w:color w:val="000000"/>
          <w:kern w:val="2"/>
          <w:lang w:val="en-US" w:bidi="ar-SA"/>
        </w:rPr>
      </w:pPr>
      <w:r>
        <w:rPr>
          <w:rFonts w:hint="eastAsia"/>
          <w:color w:val="000000"/>
        </w:rPr>
        <w:t>（三）</w:t>
      </w:r>
      <w:r>
        <w:rPr>
          <w:rFonts w:hint="eastAsia"/>
          <w:color w:val="000000"/>
          <w:kern w:val="2"/>
          <w:lang w:val="en-US" w:bidi="ar-SA"/>
        </w:rPr>
        <w:t>所有教练员报名时需提供浙江省学校体育协会颁发的教练员上岗培训证书，有效期 2 年，无上岗培训证书者不能担任教练员工作。各高校选派裁判员报名时需有国家一级裁判员证书，大会不接受教练员兼任裁判员。</w:t>
      </w:r>
    </w:p>
    <w:p>
      <w:pPr>
        <w:spacing w:line="360" w:lineRule="auto"/>
        <w:ind w:firstLine="422" w:firstLineChars="150"/>
        <w:rPr>
          <w:rFonts w:ascii="仿宋" w:hAnsi="仿宋" w:eastAsia="仿宋"/>
          <w:b/>
          <w:bCs/>
          <w:color w:val="000000"/>
          <w:sz w:val="28"/>
          <w:szCs w:val="28"/>
        </w:rPr>
      </w:pPr>
      <w:r>
        <w:rPr>
          <w:rFonts w:hint="eastAsia" w:ascii="仿宋" w:hAnsi="仿宋" w:eastAsia="仿宋"/>
          <w:b/>
          <w:bCs/>
          <w:color w:val="000000"/>
          <w:sz w:val="28"/>
          <w:szCs w:val="28"/>
        </w:rPr>
        <w:t>九、竞赛办法</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w:t>
      </w:r>
      <w:bookmarkStart w:id="2" w:name="OLE_LINK1"/>
      <w:r>
        <w:rPr>
          <w:rFonts w:hint="eastAsia" w:ascii="仿宋" w:hAnsi="仿宋" w:eastAsia="仿宋"/>
          <w:color w:val="000000"/>
          <w:sz w:val="28"/>
          <w:szCs w:val="28"/>
        </w:rPr>
        <w:t>比赛采用中国网球协会审定的最新《网球竞赛规则》和相关的补充通知。</w:t>
      </w:r>
      <w:bookmarkEnd w:id="2"/>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当团体赛参赛队伍不超过5队时，采用单循环赛制；超过5队时，比赛分二阶段进行，第一阶段分组循环比赛，第二阶段进行交叉淘汰赛。在第一阶段比赛中，因分组原因导致个别组只有两队比赛，进入第二阶段时取前两名，各小组第一名位置不变，上半区第二名随机抽签入下半区，下半区第二名随机抽签入上半区。</w:t>
      </w:r>
    </w:p>
    <w:p>
      <w:pPr>
        <w:tabs>
          <w:tab w:val="left" w:pos="0"/>
        </w:tabs>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（三）团体赛出场顺序为单打、单打、双打，所有出场队员均不能兼项。比赛前15分钟上交名单，名单一经上交，单打名单不得更改；</w:t>
      </w:r>
      <w:r>
        <w:rPr>
          <w:rFonts w:hint="eastAsia" w:ascii="仿宋" w:hAnsi="仿宋" w:eastAsia="仿宋"/>
          <w:color w:val="000000"/>
          <w:sz w:val="28"/>
          <w:szCs w:val="28"/>
        </w:rPr>
        <w:t>如需更换双打名单，应该在第二单打比赛结束后5分钟内向裁判员提出，并提交变更名单，超过时间不予更改。</w:t>
      </w:r>
      <w:r>
        <w:rPr>
          <w:rFonts w:hint="eastAsia" w:ascii="仿宋" w:hAnsi="仿宋" w:eastAsia="仿宋" w:cs="宋体"/>
          <w:color w:val="000000"/>
          <w:kern w:val="0"/>
          <w:sz w:val="28"/>
          <w:szCs w:val="28"/>
        </w:rPr>
        <w:t>每场比赛采用一盘6局平局决胜制，无占先计分法，三场二胜制；</w:t>
      </w:r>
    </w:p>
    <w:p>
      <w:pPr>
        <w:tabs>
          <w:tab w:val="left" w:pos="0"/>
        </w:tabs>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（四）循环赛的名次按获胜次数多少决定名次。如两队获胜次数相等，则按相互间比赛的胜负关系决定名次；如三队或三队以上获胜次数相等，则按以下诸条顺序判断名次：</w:t>
      </w:r>
    </w:p>
    <w:p>
      <w:pPr>
        <w:tabs>
          <w:tab w:val="left" w:pos="0"/>
        </w:tabs>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1.在本组全部循环赛中的获胜场数；</w:t>
      </w:r>
    </w:p>
    <w:p>
      <w:pPr>
        <w:tabs>
          <w:tab w:val="left" w:pos="0"/>
        </w:tabs>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2.在本组循环赛中所有队获胜盘数百分比；</w:t>
      </w:r>
    </w:p>
    <w:p>
      <w:pPr>
        <w:tabs>
          <w:tab w:val="left" w:pos="0"/>
        </w:tabs>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3.在本组循环赛中所有队的获胜局数百分比；</w:t>
      </w:r>
    </w:p>
    <w:p>
      <w:pPr>
        <w:tabs>
          <w:tab w:val="left" w:pos="0"/>
        </w:tabs>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4.在本组循环赛中所有队的获胜分数百分比；</w:t>
      </w:r>
    </w:p>
    <w:tbl>
      <w:tblPr>
        <w:tblStyle w:val="8"/>
        <w:tblW w:w="7800" w:type="dxa"/>
        <w:tblInd w:w="351" w:type="dxa"/>
        <w:tblLayout w:type="fixed"/>
        <w:tblCellMar>
          <w:top w:w="15" w:type="dxa"/>
          <w:left w:w="15" w:type="dxa"/>
          <w:bottom w:w="15" w:type="dxa"/>
          <w:right w:w="15" w:type="dxa"/>
        </w:tblCellMar>
      </w:tblPr>
      <w:tblGrid>
        <w:gridCol w:w="4239"/>
        <w:gridCol w:w="1770"/>
        <w:gridCol w:w="1791"/>
      </w:tblGrid>
      <w:tr>
        <w:tblPrEx>
          <w:tblCellMar>
            <w:top w:w="15" w:type="dxa"/>
            <w:left w:w="15" w:type="dxa"/>
            <w:bottom w:w="15" w:type="dxa"/>
            <w:right w:w="15" w:type="dxa"/>
          </w:tblCellMar>
        </w:tblPrEx>
        <w:trPr>
          <w:trHeight w:val="390" w:hRule="atLeast"/>
        </w:trPr>
        <w:tc>
          <w:tcPr>
            <w:tcW w:w="4239" w:type="dxa"/>
            <w:vMerge w:val="restart"/>
            <w:shd w:val="clear" w:color="auto" w:fill="auto"/>
            <w:vAlign w:val="center"/>
          </w:tcPr>
          <w:p>
            <w:pPr>
              <w:widowControl/>
              <w:spacing w:line="360" w:lineRule="auto"/>
              <w:jc w:val="center"/>
              <w:textAlignment w:val="bottom"/>
              <w:rPr>
                <w:rFonts w:ascii="仿宋" w:hAnsi="仿宋" w:eastAsia="仿宋" w:cs="仿宋_GB2312"/>
                <w:color w:val="000000"/>
                <w:sz w:val="28"/>
                <w:szCs w:val="28"/>
              </w:rPr>
            </w:pPr>
            <w:r>
              <w:rPr>
                <w:rFonts w:hint="eastAsia" w:ascii="仿宋" w:hAnsi="仿宋" w:eastAsia="仿宋" w:cs="仿宋_GB2312"/>
                <w:color w:val="000000"/>
                <w:kern w:val="0"/>
                <w:sz w:val="28"/>
                <w:szCs w:val="28"/>
              </w:rPr>
              <w:t>获胜盘（局、分）数百分比</w:t>
            </w:r>
            <w:r>
              <w:rPr>
                <w:rFonts w:hint="eastAsia" w:ascii="仿宋" w:hAnsi="仿宋" w:eastAsia="仿宋" w:cs="宋体"/>
                <w:color w:val="000000"/>
                <w:kern w:val="0"/>
                <w:sz w:val="28"/>
                <w:szCs w:val="28"/>
              </w:rPr>
              <w:t>=</w:t>
            </w:r>
          </w:p>
        </w:tc>
        <w:tc>
          <w:tcPr>
            <w:tcW w:w="1770" w:type="dxa"/>
            <w:tcBorders>
              <w:bottom w:val="single" w:color="000000" w:sz="12" w:space="0"/>
            </w:tcBorders>
            <w:shd w:val="clear" w:color="auto" w:fill="auto"/>
            <w:vAlign w:val="bottom"/>
          </w:tcPr>
          <w:p>
            <w:pPr>
              <w:widowControl/>
              <w:spacing w:line="360" w:lineRule="auto"/>
              <w:jc w:val="center"/>
              <w:textAlignment w:val="bottom"/>
              <w:rPr>
                <w:rFonts w:ascii="仿宋" w:hAnsi="仿宋" w:eastAsia="仿宋" w:cs="仿宋_GB2312"/>
                <w:color w:val="000000"/>
                <w:sz w:val="28"/>
                <w:szCs w:val="28"/>
              </w:rPr>
            </w:pPr>
            <w:r>
              <w:rPr>
                <w:rFonts w:hint="eastAsia" w:ascii="仿宋" w:hAnsi="仿宋" w:eastAsia="仿宋" w:cs="仿宋_GB2312"/>
                <w:color w:val="000000"/>
                <w:kern w:val="0"/>
                <w:sz w:val="28"/>
                <w:szCs w:val="28"/>
              </w:rPr>
              <w:t>胜数</w:t>
            </w:r>
          </w:p>
        </w:tc>
        <w:tc>
          <w:tcPr>
            <w:tcW w:w="1791" w:type="dxa"/>
            <w:vMerge w:val="restart"/>
            <w:shd w:val="clear" w:color="auto" w:fill="auto"/>
            <w:vAlign w:val="center"/>
          </w:tcPr>
          <w:p>
            <w:pPr>
              <w:widowControl/>
              <w:spacing w:line="360" w:lineRule="auto"/>
              <w:jc w:val="center"/>
              <w:textAlignment w:val="bottom"/>
              <w:rPr>
                <w:rFonts w:ascii="仿宋" w:hAnsi="仿宋" w:eastAsia="仿宋" w:cs="宋体"/>
                <w:color w:val="000000"/>
                <w:sz w:val="28"/>
                <w:szCs w:val="28"/>
              </w:rPr>
            </w:pPr>
            <w:r>
              <w:rPr>
                <w:rFonts w:hint="eastAsia" w:ascii="仿宋" w:hAnsi="仿宋" w:eastAsia="仿宋" w:cs="宋体"/>
                <w:color w:val="000000"/>
                <w:kern w:val="0"/>
                <w:sz w:val="28"/>
                <w:szCs w:val="28"/>
              </w:rPr>
              <w:t>×100%</w:t>
            </w:r>
          </w:p>
        </w:tc>
      </w:tr>
      <w:tr>
        <w:tblPrEx>
          <w:tblCellMar>
            <w:top w:w="15" w:type="dxa"/>
            <w:left w:w="15" w:type="dxa"/>
            <w:bottom w:w="15" w:type="dxa"/>
            <w:right w:w="15" w:type="dxa"/>
          </w:tblCellMar>
        </w:tblPrEx>
        <w:trPr>
          <w:trHeight w:val="390" w:hRule="atLeast"/>
        </w:trPr>
        <w:tc>
          <w:tcPr>
            <w:tcW w:w="4239" w:type="dxa"/>
            <w:vMerge w:val="continue"/>
            <w:shd w:val="clear" w:color="auto" w:fill="auto"/>
            <w:vAlign w:val="bottom"/>
          </w:tcPr>
          <w:p>
            <w:pPr>
              <w:spacing w:line="360" w:lineRule="auto"/>
              <w:rPr>
                <w:rFonts w:ascii="仿宋" w:hAnsi="仿宋" w:eastAsia="仿宋" w:cs="仿宋_GB2312"/>
                <w:color w:val="000000"/>
                <w:sz w:val="28"/>
                <w:szCs w:val="28"/>
              </w:rPr>
            </w:pPr>
          </w:p>
        </w:tc>
        <w:tc>
          <w:tcPr>
            <w:tcW w:w="1770" w:type="dxa"/>
            <w:shd w:val="clear" w:color="auto" w:fill="auto"/>
            <w:vAlign w:val="bottom"/>
          </w:tcPr>
          <w:p>
            <w:pPr>
              <w:widowControl/>
              <w:spacing w:line="360" w:lineRule="auto"/>
              <w:jc w:val="center"/>
              <w:textAlignment w:val="bottom"/>
              <w:rPr>
                <w:rFonts w:ascii="仿宋" w:hAnsi="仿宋" w:eastAsia="仿宋" w:cs="仿宋_GB2312"/>
                <w:color w:val="000000"/>
                <w:sz w:val="28"/>
                <w:szCs w:val="28"/>
              </w:rPr>
            </w:pPr>
            <w:r>
              <w:rPr>
                <w:rFonts w:hint="eastAsia" w:ascii="仿宋" w:hAnsi="仿宋" w:eastAsia="仿宋" w:cs="仿宋_GB2312"/>
                <w:color w:val="000000"/>
                <w:kern w:val="0"/>
                <w:sz w:val="28"/>
                <w:szCs w:val="28"/>
              </w:rPr>
              <w:t>胜数</w:t>
            </w:r>
            <w:r>
              <w:rPr>
                <w:rFonts w:hint="eastAsia" w:ascii="仿宋" w:hAnsi="仿宋" w:eastAsia="仿宋" w:cs="宋体"/>
                <w:color w:val="000000"/>
                <w:kern w:val="0"/>
                <w:sz w:val="28"/>
                <w:szCs w:val="28"/>
              </w:rPr>
              <w:t>+</w:t>
            </w:r>
            <w:r>
              <w:rPr>
                <w:rFonts w:hint="eastAsia" w:ascii="仿宋" w:hAnsi="仿宋" w:eastAsia="仿宋" w:cs="仿宋_GB2312"/>
                <w:color w:val="000000"/>
                <w:kern w:val="0"/>
                <w:sz w:val="28"/>
                <w:szCs w:val="28"/>
              </w:rPr>
              <w:t>负数</w:t>
            </w:r>
          </w:p>
        </w:tc>
        <w:tc>
          <w:tcPr>
            <w:tcW w:w="1791" w:type="dxa"/>
            <w:vMerge w:val="continue"/>
            <w:shd w:val="clear" w:color="auto" w:fill="auto"/>
            <w:vAlign w:val="bottom"/>
          </w:tcPr>
          <w:p>
            <w:pPr>
              <w:spacing w:line="360" w:lineRule="auto"/>
              <w:jc w:val="center"/>
              <w:rPr>
                <w:rFonts w:ascii="仿宋" w:hAnsi="仿宋" w:eastAsia="仿宋" w:cs="宋体"/>
                <w:color w:val="000000"/>
                <w:sz w:val="28"/>
                <w:szCs w:val="28"/>
              </w:rPr>
            </w:pPr>
          </w:p>
        </w:tc>
      </w:tr>
    </w:tbl>
    <w:p>
      <w:pPr>
        <w:numPr>
          <w:ilvl w:val="0"/>
          <w:numId w:val="3"/>
        </w:num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单项赛采用淘汰赛及附加赛决出名次。</w:t>
      </w:r>
    </w:p>
    <w:p>
      <w:pPr>
        <w:tabs>
          <w:tab w:val="left" w:pos="0"/>
        </w:tabs>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（六）</w:t>
      </w:r>
      <w:r>
        <w:rPr>
          <w:rFonts w:hint="eastAsia" w:ascii="仿宋" w:hAnsi="仿宋" w:eastAsia="仿宋"/>
          <w:color w:val="000000"/>
          <w:sz w:val="28"/>
          <w:szCs w:val="28"/>
        </w:rPr>
        <w:t>比赛采用一盘 6 局平局决胜无占先计分法，如遇雨天等特殊情况，组委会有权调整赛制。</w:t>
      </w:r>
    </w:p>
    <w:p>
      <w:pPr>
        <w:tabs>
          <w:tab w:val="left" w:pos="0"/>
        </w:tabs>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七</w:t>
      </w:r>
      <w:r>
        <w:rPr>
          <w:rFonts w:ascii="仿宋" w:hAnsi="仿宋" w:eastAsia="仿宋"/>
          <w:color w:val="000000"/>
          <w:sz w:val="28"/>
          <w:szCs w:val="28"/>
        </w:rPr>
        <w:t>）</w:t>
      </w:r>
      <w:r>
        <w:rPr>
          <w:rFonts w:hint="eastAsia" w:ascii="仿宋" w:hAnsi="仿宋" w:eastAsia="仿宋"/>
          <w:color w:val="000000"/>
          <w:sz w:val="28"/>
          <w:szCs w:val="28"/>
        </w:rPr>
        <w:t>特殊时间限定条例：</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1.该条例适用于团体赛、单项赛。</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2.在一盘6局平局决胜制无占先的比赛中，比赛限时 80 分钟；</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3.在一盘4局平局决胜制无占先的比赛中，比赛限时 50 分钟。</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4.限制时间一到，比赛终止（如比赛限时已到，但比赛处于活球状态时，比赛直至该分结束），比分领先者获胜。如遇平分，采用一球决胜负。</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5.赛场临场裁判将在限时时间结束前 10 分钟左右（处于死球状态时）向双方运动员提出“限时剩余时间的警示”。</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6.比赛中，运动员上厕所、运动员伤病治疗等时间不计入比赛限制时间内，如发生不可抗拒因素的原因，也不计入比赛限制时间内。</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7.如有运动员在限制时间内为获得比赛胜利消极比赛，裁判认定为消极比赛后，立即判罚运动员违反时间准则，启动三级罚分制。第一：警告；第二：罚一分；第三：罚一局。</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8.运动员违反体育道德（如：消极比赛屡教不改者等），直接判罚比赛负。</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（八）场地为室内外硬地球场。</w:t>
      </w:r>
    </w:p>
    <w:p>
      <w:pPr>
        <w:tabs>
          <w:tab w:val="left" w:pos="0"/>
        </w:tabs>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九</w:t>
      </w:r>
      <w:r>
        <w:rPr>
          <w:rFonts w:ascii="仿宋" w:hAnsi="仿宋" w:eastAsia="仿宋"/>
          <w:color w:val="000000"/>
          <w:sz w:val="28"/>
          <w:szCs w:val="28"/>
        </w:rPr>
        <w:t>）</w:t>
      </w:r>
      <w:r>
        <w:rPr>
          <w:rFonts w:hint="eastAsia" w:ascii="仿宋" w:hAnsi="仿宋" w:eastAsia="仿宋"/>
          <w:color w:val="000000"/>
          <w:sz w:val="28"/>
          <w:szCs w:val="28"/>
        </w:rPr>
        <w:t>比赛用球为浙江欧帝尔体育用品有限公司提供的Odear-Passion高级比赛球。</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（十）参赛队员上场前需交验注册证，无注册证不得参赛。</w:t>
      </w:r>
    </w:p>
    <w:p>
      <w:pPr>
        <w:spacing w:line="360" w:lineRule="auto"/>
        <w:ind w:firstLine="422" w:firstLineChars="150"/>
        <w:rPr>
          <w:rFonts w:ascii="仿宋" w:hAnsi="仿宋" w:eastAsia="仿宋"/>
          <w:b/>
          <w:bCs/>
          <w:color w:val="000000"/>
          <w:sz w:val="28"/>
          <w:szCs w:val="28"/>
        </w:rPr>
      </w:pPr>
      <w:r>
        <w:rPr>
          <w:rFonts w:hint="eastAsia" w:ascii="仿宋" w:hAnsi="仿宋" w:eastAsia="仿宋"/>
          <w:b/>
          <w:bCs/>
          <w:color w:val="000000"/>
          <w:sz w:val="28"/>
          <w:szCs w:val="28"/>
        </w:rPr>
        <w:t>十、运动员资格和参赛条件</w:t>
      </w:r>
    </w:p>
    <w:p>
      <w:pPr>
        <w:pStyle w:val="2"/>
        <w:spacing w:line="360" w:lineRule="auto"/>
        <w:ind w:firstLine="560" w:firstLineChars="200"/>
        <w:rPr>
          <w:color w:val="000000"/>
          <w:kern w:val="2"/>
          <w:lang w:val="en-US" w:bidi="ar-SA"/>
        </w:rPr>
      </w:pPr>
      <w:r>
        <w:rPr>
          <w:rFonts w:hint="eastAsia"/>
          <w:color w:val="000000"/>
          <w:kern w:val="2"/>
          <w:lang w:val="en-US" w:bidi="ar-SA"/>
        </w:rPr>
        <w:t>（一）基本条件</w:t>
      </w:r>
    </w:p>
    <w:p>
      <w:pPr>
        <w:pStyle w:val="2"/>
        <w:spacing w:line="360" w:lineRule="auto"/>
        <w:ind w:firstLine="560" w:firstLineChars="200"/>
        <w:rPr>
          <w:color w:val="000000"/>
          <w:kern w:val="2"/>
          <w:lang w:val="en-US" w:bidi="ar-SA"/>
        </w:rPr>
      </w:pPr>
      <w:r>
        <w:rPr>
          <w:rFonts w:hint="eastAsia"/>
          <w:color w:val="000000"/>
          <w:kern w:val="2"/>
          <w:lang w:val="en-US" w:bidi="ar-SA"/>
        </w:rPr>
        <w:t>1.参赛运动员必须是经省教育考试院审核后由我省高校通过统一招生考试录取的具有正式学籍的全日制在校本、专科大学生及研究生。凡属成人高等教育系列的学生（培训生、夜大生、函授生、成人高考自考生、进修生、远程教育生、委培生等）等均不得报名。</w:t>
      </w:r>
    </w:p>
    <w:p>
      <w:pPr>
        <w:pStyle w:val="2"/>
        <w:spacing w:line="360" w:lineRule="auto"/>
        <w:ind w:firstLine="560" w:firstLineChars="200"/>
        <w:rPr>
          <w:color w:val="000000"/>
          <w:kern w:val="2"/>
          <w:lang w:val="en-US" w:bidi="ar-SA"/>
        </w:rPr>
      </w:pPr>
      <w:r>
        <w:rPr>
          <w:rFonts w:hint="eastAsia"/>
          <w:color w:val="000000"/>
          <w:kern w:val="2"/>
          <w:lang w:val="en-US" w:bidi="ar-SA"/>
        </w:rPr>
        <w:t>2.港澳台籍大学生须是参加由国家组织的招生考试（含研究生入学或推荐考试），并经《中华人民共和国普通高等学校联合招收华侨港澳台学生办公室》统一录取，且取得我省高校正式学籍的，按入学时性质参加各组别比赛（同一赛季不能以香港或澳门地区身份同时报名）。留学生不予报名。</w:t>
      </w:r>
    </w:p>
    <w:p>
      <w:pPr>
        <w:pStyle w:val="2"/>
        <w:spacing w:line="360" w:lineRule="auto"/>
        <w:ind w:firstLine="560" w:firstLineChars="200"/>
        <w:rPr>
          <w:color w:val="000000"/>
          <w:kern w:val="2"/>
          <w:lang w:val="en-US" w:bidi="ar-SA"/>
        </w:rPr>
      </w:pPr>
      <w:r>
        <w:rPr>
          <w:rFonts w:hint="eastAsia"/>
          <w:color w:val="000000"/>
          <w:kern w:val="2"/>
          <w:lang w:val="en-US" w:bidi="ar-SA"/>
        </w:rPr>
        <w:t>3.各校所报运动员必须均属同一所学校，不得跨校报名。</w:t>
      </w:r>
    </w:p>
    <w:p>
      <w:pPr>
        <w:pStyle w:val="2"/>
        <w:spacing w:line="360" w:lineRule="auto"/>
        <w:ind w:firstLine="560" w:firstLineChars="200"/>
        <w:rPr>
          <w:color w:val="000000"/>
          <w:kern w:val="2"/>
          <w:lang w:val="en-US" w:bidi="ar-SA"/>
        </w:rPr>
      </w:pPr>
      <w:r>
        <w:rPr>
          <w:rFonts w:hint="eastAsia"/>
          <w:color w:val="000000"/>
          <w:kern w:val="2"/>
          <w:lang w:val="en-US" w:bidi="ar-SA"/>
        </w:rPr>
        <w:t>4.以学生入学时的招生性质确定参赛组别。</w:t>
      </w:r>
    </w:p>
    <w:p>
      <w:pPr>
        <w:pStyle w:val="2"/>
        <w:spacing w:line="360" w:lineRule="auto"/>
        <w:ind w:firstLine="560" w:firstLineChars="200"/>
        <w:rPr>
          <w:color w:val="000000"/>
          <w:kern w:val="2"/>
          <w:lang w:val="en-US" w:bidi="ar-SA"/>
        </w:rPr>
      </w:pPr>
      <w:r>
        <w:rPr>
          <w:rFonts w:hint="eastAsia"/>
          <w:color w:val="000000"/>
          <w:kern w:val="2"/>
          <w:lang w:val="en-US" w:bidi="ar-SA"/>
        </w:rPr>
        <w:t>5.运动员须思想进步，遵守运动员守则，文化课考试合格，经医院检查证明身体健康者（必须持县市级医院的体检合格证明方可参赛）。</w:t>
      </w:r>
    </w:p>
    <w:p>
      <w:pPr>
        <w:pStyle w:val="2"/>
        <w:spacing w:line="360" w:lineRule="auto"/>
        <w:ind w:firstLine="560" w:firstLineChars="200"/>
        <w:rPr>
          <w:color w:val="000000"/>
          <w:kern w:val="2"/>
          <w:lang w:val="en-US" w:bidi="ar-SA"/>
        </w:rPr>
      </w:pPr>
      <w:r>
        <w:rPr>
          <w:rFonts w:hint="eastAsia"/>
          <w:color w:val="000000"/>
          <w:kern w:val="2"/>
          <w:lang w:val="en-US" w:bidi="ar-SA"/>
        </w:rPr>
        <w:t>6.运动员必须在省学校体育协会正式履行网上注册，并经审核取得浙江省大学生运动员注册证者。</w:t>
      </w:r>
    </w:p>
    <w:p>
      <w:pPr>
        <w:pStyle w:val="2"/>
        <w:spacing w:line="360" w:lineRule="auto"/>
        <w:ind w:firstLine="560" w:firstLineChars="200"/>
        <w:jc w:val="both"/>
        <w:rPr>
          <w:color w:val="000000"/>
          <w:kern w:val="2"/>
          <w:lang w:val="en-US" w:bidi="ar-SA"/>
        </w:rPr>
      </w:pPr>
      <w:r>
        <w:rPr>
          <w:rFonts w:hint="eastAsia"/>
          <w:color w:val="000000"/>
          <w:kern w:val="2"/>
          <w:lang w:val="en-US" w:bidi="ar-SA"/>
        </w:rPr>
        <w:t>（二）限制条件</w:t>
      </w:r>
    </w:p>
    <w:p>
      <w:pPr>
        <w:pStyle w:val="2"/>
        <w:spacing w:line="360" w:lineRule="auto"/>
        <w:ind w:firstLine="560" w:firstLineChars="200"/>
        <w:jc w:val="both"/>
        <w:rPr>
          <w:color w:val="000000"/>
          <w:kern w:val="2"/>
          <w:lang w:val="en-US" w:bidi="ar-SA"/>
        </w:rPr>
      </w:pPr>
      <w:r>
        <w:rPr>
          <w:rFonts w:hint="eastAsia"/>
          <w:color w:val="000000"/>
          <w:kern w:val="2"/>
          <w:lang w:val="en-US" w:bidi="ar-SA"/>
        </w:rPr>
        <w:t>1.以高水平运动员名义入校的学生；以三位一体、特招生、自主招生、提前招生等形式中，从体育类录取的学生或学校有专门名额只对体育特长生招生名额（以学校招生简章为准）录取的学生；参加体育单招单考录取，无论进入体育类或非体育类专业的学生或体育院系各类招生的学生均不能参加甲、乙组比赛。</w:t>
      </w:r>
    </w:p>
    <w:p>
      <w:pPr>
        <w:pStyle w:val="2"/>
        <w:spacing w:line="360" w:lineRule="auto"/>
        <w:ind w:firstLine="560" w:firstLineChars="200"/>
        <w:rPr>
          <w:color w:val="000000"/>
          <w:kern w:val="2"/>
          <w:lang w:val="en-US" w:bidi="ar-SA"/>
        </w:rPr>
      </w:pPr>
      <w:r>
        <w:rPr>
          <w:rFonts w:hint="eastAsia"/>
          <w:color w:val="000000"/>
          <w:kern w:val="2"/>
          <w:lang w:val="en-US" w:bidi="ar-SA"/>
        </w:rPr>
        <w:t>2.鉴于国家放开考生年龄和实行弹性学制，运动员从注册开始，参赛期限按国家规定实际学制的剩余年限计算。</w:t>
      </w:r>
    </w:p>
    <w:p>
      <w:pPr>
        <w:pStyle w:val="2"/>
        <w:spacing w:line="360" w:lineRule="auto"/>
        <w:ind w:firstLine="560" w:firstLineChars="200"/>
        <w:rPr>
          <w:color w:val="000000"/>
          <w:kern w:val="2"/>
          <w:lang w:val="en-US" w:bidi="ar-SA"/>
        </w:rPr>
      </w:pPr>
      <w:r>
        <w:rPr>
          <w:rFonts w:hint="eastAsia"/>
          <w:color w:val="000000"/>
          <w:kern w:val="2"/>
          <w:lang w:val="en-US" w:bidi="ar-SA"/>
        </w:rPr>
        <w:t>3.本科院校在高职院校设立的高职本科四年制学生，可经双方协商确定代表本科（甲组）或高职（乙组）参赛，报省学校体育协会资格审查与纪律监察部备案确认，但四年中须一贯并所有项目只能报一个组别参赛。本科院校在高职高专院校中设立的专升本教学点二年制学生只能参加甲组比赛。</w:t>
      </w:r>
    </w:p>
    <w:p>
      <w:pPr>
        <w:pStyle w:val="2"/>
        <w:spacing w:line="360" w:lineRule="auto"/>
        <w:ind w:firstLine="560" w:firstLineChars="200"/>
        <w:rPr>
          <w:color w:val="000000"/>
          <w:kern w:val="2"/>
          <w:lang w:val="en-US" w:bidi="ar-SA"/>
        </w:rPr>
      </w:pPr>
      <w:r>
        <w:rPr>
          <w:rFonts w:hint="eastAsia"/>
          <w:color w:val="000000"/>
          <w:kern w:val="2"/>
          <w:lang w:val="en-US" w:bidi="ar-SA"/>
        </w:rPr>
        <w:t>4.体育院系专业转入普通高校其他院系专业者不得参加甲、乙组比赛；本科高水平运动员通过“保研”形式进入研究生阶段学习的，仍参加丁组比赛。</w:t>
      </w:r>
    </w:p>
    <w:p>
      <w:pPr>
        <w:tabs>
          <w:tab w:val="left" w:pos="0"/>
        </w:tabs>
        <w:spacing w:line="360" w:lineRule="auto"/>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十一、抽签办法</w:t>
      </w:r>
    </w:p>
    <w:p>
      <w:pPr>
        <w:tabs>
          <w:tab w:val="left" w:pos="0"/>
        </w:tabs>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（一）团体赛和各单项比赛的种子确定，根据2021年浙江省第十二届大学生网球锦标赛名次确定；非种子选手，按照同队队员抽入上下不同区域的原则随机抽入。</w:t>
      </w:r>
    </w:p>
    <w:p>
      <w:pPr>
        <w:pStyle w:val="2"/>
        <w:spacing w:line="360" w:lineRule="auto"/>
        <w:ind w:firstLine="560" w:firstLineChars="200"/>
        <w:jc w:val="both"/>
        <w:rPr>
          <w:color w:val="000000"/>
          <w:kern w:val="2"/>
          <w:lang w:val="en-US" w:bidi="ar-SA"/>
        </w:rPr>
      </w:pPr>
      <w:r>
        <w:rPr>
          <w:rFonts w:hint="eastAsia"/>
          <w:color w:val="000000"/>
          <w:kern w:val="2"/>
          <w:lang w:val="en-US" w:bidi="ar-SA"/>
        </w:rPr>
        <w:t>（二）在领队、教练员、裁判长联席会议上现场抽签，由分会官员和裁判长主持（规定时间未到现场的代表队由分会官员、裁判长代为抽签）。领队、教练员、裁判长联席会议时间地点另行通知。</w:t>
      </w:r>
    </w:p>
    <w:p>
      <w:pPr>
        <w:tabs>
          <w:tab w:val="left" w:pos="0"/>
        </w:tabs>
        <w:spacing w:line="360" w:lineRule="auto"/>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十二、录取名次和记分方法</w:t>
      </w:r>
    </w:p>
    <w:p>
      <w:pPr>
        <w:tabs>
          <w:tab w:val="left" w:pos="0"/>
        </w:tabs>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甲、乙组团体和各单项均录取前8名（不足8队/名，含8队/名，减1录取），丙组团体和各单项录取前6名（不足6队/名，含6队/名，减1录取），以单项得分按组别计入各代表团总分。团体赛成绩以2倍分数计入总分。报名甲、乙组少于4人（队），丙组少于3人（队）时，取消该项目设项。</w:t>
      </w:r>
    </w:p>
    <w:p>
      <w:pPr>
        <w:tabs>
          <w:tab w:val="left" w:pos="0"/>
        </w:tabs>
        <w:spacing w:line="360" w:lineRule="auto"/>
        <w:ind w:firstLine="562" w:firstLineChars="200"/>
        <w:rPr>
          <w:rFonts w:ascii="仿宋" w:hAnsi="仿宋" w:eastAsia="仿宋"/>
          <w:b/>
          <w:color w:val="000000"/>
          <w:sz w:val="28"/>
          <w:szCs w:val="28"/>
        </w:rPr>
      </w:pPr>
      <w:r>
        <w:rPr>
          <w:rFonts w:hint="eastAsia" w:ascii="仿宋" w:hAnsi="仿宋" w:eastAsia="仿宋"/>
          <w:b/>
          <w:bCs/>
          <w:color w:val="000000"/>
          <w:sz w:val="28"/>
          <w:szCs w:val="28"/>
        </w:rPr>
        <w:t>十三、体育道德风尚奖</w:t>
      </w:r>
    </w:p>
    <w:p>
      <w:pPr>
        <w:tabs>
          <w:tab w:val="left" w:pos="0"/>
        </w:tabs>
        <w:spacing w:line="360" w:lineRule="auto"/>
        <w:ind w:firstLine="551" w:firstLineChars="197"/>
        <w:rPr>
          <w:rFonts w:ascii="仿宋" w:hAnsi="仿宋" w:eastAsia="仿宋"/>
          <w:color w:val="000000"/>
          <w:sz w:val="28"/>
          <w:szCs w:val="28"/>
        </w:rPr>
      </w:pPr>
      <w:r>
        <w:rPr>
          <w:rFonts w:hint="eastAsia" w:ascii="仿宋" w:hAnsi="仿宋" w:eastAsia="仿宋"/>
          <w:color w:val="000000"/>
          <w:sz w:val="28"/>
          <w:szCs w:val="28"/>
        </w:rPr>
        <w:t>根据浙江省第十六届大学生运动会体育道德风尚奖评选办法，评选体育道德风尚奖运动队，评选名额原则上按参赛队伍总数的 4:1；优秀运动员、教练员、裁判员，评选名额原则上按 6:1 比例评选。</w:t>
      </w:r>
    </w:p>
    <w:p>
      <w:pPr>
        <w:tabs>
          <w:tab w:val="left" w:pos="0"/>
        </w:tabs>
        <w:spacing w:line="360" w:lineRule="auto"/>
        <w:ind w:firstLine="554" w:firstLineChars="197"/>
        <w:rPr>
          <w:rFonts w:ascii="仿宋" w:hAnsi="仿宋" w:eastAsia="仿宋"/>
          <w:b/>
          <w:bCs/>
          <w:color w:val="000000"/>
          <w:sz w:val="28"/>
          <w:szCs w:val="28"/>
        </w:rPr>
      </w:pPr>
      <w:r>
        <w:rPr>
          <w:rFonts w:hint="eastAsia" w:ascii="仿宋" w:hAnsi="仿宋" w:eastAsia="仿宋"/>
          <w:b/>
          <w:bCs/>
          <w:color w:val="000000"/>
          <w:sz w:val="28"/>
          <w:szCs w:val="28"/>
        </w:rPr>
        <w:t>十四、注册报名和报到</w:t>
      </w:r>
    </w:p>
    <w:p>
      <w:pPr>
        <w:pStyle w:val="2"/>
        <w:spacing w:line="360" w:lineRule="auto"/>
        <w:ind w:firstLine="560" w:firstLineChars="200"/>
        <w:jc w:val="both"/>
        <w:rPr>
          <w:color w:val="000000"/>
          <w:kern w:val="2"/>
          <w:lang w:val="en-US" w:bidi="ar-SA"/>
        </w:rPr>
      </w:pPr>
      <w:r>
        <w:rPr>
          <w:rFonts w:hint="eastAsia"/>
          <w:color w:val="000000"/>
          <w:kern w:val="2"/>
          <w:lang w:val="en-US" w:bidi="ar-SA"/>
        </w:rPr>
        <w:t>（一）注册</w:t>
      </w:r>
    </w:p>
    <w:p>
      <w:pPr>
        <w:pStyle w:val="2"/>
        <w:spacing w:line="360" w:lineRule="auto"/>
        <w:ind w:firstLine="560" w:firstLineChars="200"/>
        <w:jc w:val="both"/>
        <w:rPr>
          <w:color w:val="000000"/>
          <w:kern w:val="2"/>
          <w:lang w:val="en-US" w:bidi="ar-SA"/>
        </w:rPr>
      </w:pPr>
      <w:r>
        <w:rPr>
          <w:rFonts w:hint="eastAsia"/>
          <w:color w:val="000000"/>
          <w:kern w:val="2"/>
          <w:lang w:val="en-US" w:bidi="ar-SA"/>
        </w:rPr>
        <w:t>1.凡参加浙江省大学生比赛的运动员、教练员，必须在“浙江省学校体育协会大学运动员注册与报名系统”办理线上注册，经审核通过后得到注册号方可参加比赛。分会不再接受线下注册。</w:t>
      </w:r>
    </w:p>
    <w:p>
      <w:pPr>
        <w:pStyle w:val="2"/>
        <w:spacing w:line="360" w:lineRule="auto"/>
        <w:ind w:firstLine="560" w:firstLineChars="200"/>
        <w:jc w:val="both"/>
        <w:rPr>
          <w:color w:val="000000"/>
          <w:kern w:val="2"/>
          <w:lang w:val="en-US" w:bidi="ar-SA"/>
        </w:rPr>
      </w:pPr>
      <w:r>
        <w:rPr>
          <w:rFonts w:hint="eastAsia"/>
          <w:color w:val="000000"/>
          <w:kern w:val="2"/>
          <w:lang w:val="en-US" w:bidi="ar-SA"/>
        </w:rPr>
        <w:t>2.办理线上注册时，必须严格按照浙江省学校体育协会对运动员、教练员参赛资格的规定，正确、规范填写。上传的近照、身份证照、学生证照、含有本人姓名的《学校招生录取名册》图片须清晰合规，提交前应承诺本人所提交的材料真实，严禁弄虚作假。</w:t>
      </w:r>
    </w:p>
    <w:p>
      <w:pPr>
        <w:pStyle w:val="2"/>
        <w:spacing w:line="360" w:lineRule="auto"/>
        <w:ind w:firstLine="560" w:firstLineChars="200"/>
        <w:jc w:val="both"/>
        <w:rPr>
          <w:color w:val="000000"/>
          <w:kern w:val="2"/>
          <w:lang w:val="en-US" w:bidi="ar-SA"/>
        </w:rPr>
      </w:pPr>
      <w:r>
        <w:rPr>
          <w:rFonts w:hint="eastAsia"/>
          <w:color w:val="000000"/>
          <w:kern w:val="2"/>
          <w:lang w:val="en-US" w:bidi="ar-SA"/>
        </w:rPr>
        <w:t>3.《学校招生录取名册》为注册学生进校时的《浙江省普通高校录取新生名册》复印件，划出该生的学号、姓名，盖学校档案章或招生章确认后拍照上传。</w:t>
      </w:r>
    </w:p>
    <w:p>
      <w:pPr>
        <w:pStyle w:val="2"/>
        <w:spacing w:line="360" w:lineRule="auto"/>
        <w:ind w:firstLine="560" w:firstLineChars="200"/>
        <w:jc w:val="both"/>
        <w:rPr>
          <w:color w:val="000000"/>
          <w:kern w:val="2"/>
          <w:lang w:val="en-US" w:bidi="ar-SA"/>
        </w:rPr>
      </w:pPr>
      <w:r>
        <w:rPr>
          <w:rFonts w:hint="eastAsia"/>
          <w:color w:val="000000"/>
          <w:kern w:val="2"/>
          <w:lang w:val="en-US" w:bidi="ar-SA"/>
        </w:rPr>
        <w:t>4.教练员、运动员注册信息有变化时，应及时在系统上修改相关变动信息并提交分会审核。各学校有义务应分会要求，提供补充材料，以便分会做好审核工作。</w:t>
      </w:r>
    </w:p>
    <w:p>
      <w:pPr>
        <w:pStyle w:val="2"/>
        <w:spacing w:line="360" w:lineRule="auto"/>
        <w:ind w:firstLine="560" w:firstLineChars="200"/>
        <w:jc w:val="both"/>
        <w:rPr>
          <w:color w:val="000000"/>
          <w:kern w:val="2"/>
          <w:lang w:val="en-US" w:bidi="ar-SA"/>
        </w:rPr>
      </w:pPr>
      <w:r>
        <w:rPr>
          <w:rFonts w:hint="eastAsia"/>
          <w:color w:val="000000"/>
          <w:kern w:val="2"/>
          <w:lang w:val="en-US" w:bidi="ar-SA"/>
        </w:rPr>
        <w:t>5.运动员完成注册后，各校在参赛前须自行打印每位参赛运动员注册证，并带至赛场备查。</w:t>
      </w:r>
    </w:p>
    <w:p>
      <w:pPr>
        <w:pStyle w:val="2"/>
        <w:spacing w:line="360" w:lineRule="auto"/>
        <w:ind w:firstLine="560" w:firstLineChars="200"/>
        <w:jc w:val="both"/>
        <w:rPr>
          <w:color w:val="000000"/>
          <w:kern w:val="2"/>
          <w:lang w:val="en-US" w:bidi="ar-SA"/>
        </w:rPr>
      </w:pPr>
      <w:r>
        <w:rPr>
          <w:rFonts w:hint="eastAsia"/>
          <w:color w:val="000000"/>
          <w:kern w:val="2"/>
          <w:lang w:val="en-US" w:bidi="ar-SA"/>
        </w:rPr>
        <w:t>（二）报名</w:t>
      </w:r>
    </w:p>
    <w:p>
      <w:pPr>
        <w:pStyle w:val="2"/>
        <w:spacing w:line="360" w:lineRule="auto"/>
        <w:ind w:firstLine="560" w:firstLineChars="200"/>
        <w:rPr>
          <w:color w:val="000000"/>
          <w:kern w:val="2"/>
          <w:lang w:val="en-US" w:bidi="ar-SA"/>
        </w:rPr>
      </w:pPr>
      <w:r>
        <w:rPr>
          <w:rFonts w:hint="eastAsia"/>
          <w:bCs/>
          <w:color w:val="000000"/>
          <w:lang w:val="en-US"/>
        </w:rPr>
        <w:t>1.</w:t>
      </w:r>
      <w:r>
        <w:rPr>
          <w:rFonts w:hint="eastAsia"/>
          <w:bCs/>
          <w:color w:val="000000"/>
        </w:rPr>
        <w:t>各参赛队必须在</w:t>
      </w:r>
      <w:r>
        <w:rPr>
          <w:rFonts w:hint="eastAsia"/>
          <w:bCs/>
          <w:color w:val="000000"/>
          <w:lang w:val="en-US"/>
        </w:rPr>
        <w:t>“</w:t>
      </w:r>
      <w:r>
        <w:rPr>
          <w:rFonts w:hint="eastAsia"/>
          <w:bCs/>
          <w:color w:val="000000"/>
        </w:rPr>
        <w:t>浙江省学校体育协会运动员注册与报名系统</w:t>
      </w:r>
      <w:r>
        <w:rPr>
          <w:rFonts w:hint="eastAsia"/>
          <w:bCs/>
          <w:color w:val="000000"/>
          <w:lang w:val="en-US"/>
        </w:rPr>
        <w:t>”中</w:t>
      </w:r>
      <w:r>
        <w:rPr>
          <w:rFonts w:hint="eastAsia"/>
          <w:bCs/>
          <w:color w:val="000000"/>
        </w:rPr>
        <w:t>完成线上报名。</w:t>
      </w:r>
    </w:p>
    <w:p>
      <w:pPr>
        <w:pStyle w:val="2"/>
        <w:spacing w:line="360" w:lineRule="auto"/>
        <w:ind w:firstLine="560" w:firstLineChars="200"/>
        <w:rPr>
          <w:color w:val="000000"/>
          <w:kern w:val="2"/>
          <w:lang w:val="en-US" w:bidi="ar-SA"/>
        </w:rPr>
      </w:pPr>
      <w:r>
        <w:rPr>
          <w:rFonts w:hint="eastAsia"/>
          <w:color w:val="000000"/>
          <w:kern w:val="2"/>
          <w:lang w:val="en-US" w:bidi="ar-SA"/>
        </w:rPr>
        <w:t>2.甲、乙、丙组参赛队于2022年5月13日前，将报名表加盖学校公章的图片和报名表的电子版，发邮件至发邮件至</w:t>
      </w:r>
      <w:r>
        <w:rPr>
          <w:color w:val="000000"/>
        </w:rPr>
        <w:fldChar w:fldCharType="begin"/>
      </w:r>
      <w:r>
        <w:rPr>
          <w:color w:val="000000"/>
        </w:rPr>
        <w:instrText xml:space="preserve"> HYPERLINK "mailto:zjdwx2020@163.com" \h </w:instrText>
      </w:r>
      <w:r>
        <w:rPr>
          <w:color w:val="000000"/>
        </w:rPr>
        <w:fldChar w:fldCharType="separate"/>
      </w:r>
      <w:r>
        <w:rPr>
          <w:rFonts w:hint="eastAsia"/>
          <w:color w:val="000000"/>
          <w:kern w:val="2"/>
          <w:lang w:val="en-US" w:bidi="ar-SA"/>
        </w:rPr>
        <w:t>zjdwx2020@163.com</w:t>
      </w:r>
      <w:r>
        <w:rPr>
          <w:rFonts w:hint="eastAsia"/>
          <w:color w:val="000000"/>
          <w:kern w:val="2"/>
          <w:lang w:val="en-US" w:bidi="ar-SA"/>
        </w:rPr>
        <w:fldChar w:fldCharType="end"/>
      </w:r>
      <w:r>
        <w:rPr>
          <w:rFonts w:hint="eastAsia"/>
          <w:color w:val="000000"/>
          <w:kern w:val="2"/>
          <w:lang w:val="en-US" w:bidi="ar-SA"/>
        </w:rPr>
        <w:t>，联系人：马可，并致电确认: 13588407100。</w:t>
      </w:r>
    </w:p>
    <w:p>
      <w:pPr>
        <w:pStyle w:val="2"/>
        <w:spacing w:line="360" w:lineRule="auto"/>
        <w:ind w:firstLine="560" w:firstLineChars="200"/>
        <w:rPr>
          <w:color w:val="000000"/>
          <w:kern w:val="2"/>
          <w:lang w:val="en-US" w:bidi="ar-SA"/>
        </w:rPr>
      </w:pPr>
      <w:r>
        <w:rPr>
          <w:rFonts w:hint="eastAsia"/>
          <w:color w:val="000000"/>
          <w:kern w:val="2"/>
          <w:lang w:val="en-US" w:bidi="ar-SA"/>
        </w:rPr>
        <w:t>（三）报到</w:t>
      </w:r>
    </w:p>
    <w:p>
      <w:pPr>
        <w:pStyle w:val="2"/>
        <w:spacing w:line="360" w:lineRule="auto"/>
        <w:ind w:firstLine="560" w:firstLineChars="200"/>
        <w:rPr>
          <w:color w:val="000000"/>
          <w:kern w:val="2"/>
          <w:lang w:val="en-US" w:bidi="ar-SA"/>
        </w:rPr>
      </w:pPr>
      <w:r>
        <w:rPr>
          <w:rFonts w:hint="eastAsia"/>
          <w:color w:val="000000"/>
          <w:kern w:val="2"/>
          <w:lang w:val="en-US" w:bidi="ar-SA"/>
        </w:rPr>
        <w:t>各代表队报到时间地点，详见补充通知。报到时须验交：</w:t>
      </w:r>
    </w:p>
    <w:p>
      <w:pPr>
        <w:pStyle w:val="2"/>
        <w:spacing w:line="360" w:lineRule="auto"/>
        <w:ind w:firstLine="560" w:firstLineChars="200"/>
        <w:rPr>
          <w:color w:val="000000"/>
          <w:kern w:val="2"/>
          <w:lang w:val="en-US" w:bidi="ar-SA"/>
        </w:rPr>
      </w:pPr>
      <w:r>
        <w:rPr>
          <w:rFonts w:hint="eastAsia"/>
          <w:color w:val="000000"/>
          <w:kern w:val="2"/>
          <w:lang w:val="en-US" w:bidi="ar-SA"/>
        </w:rPr>
        <w:t>1.健康证明：由县市级及以上医院开具的运动员健康证明</w:t>
      </w:r>
    </w:p>
    <w:p>
      <w:pPr>
        <w:pStyle w:val="2"/>
        <w:spacing w:line="360" w:lineRule="auto"/>
        <w:ind w:firstLine="560" w:firstLineChars="200"/>
        <w:rPr>
          <w:color w:val="000000"/>
          <w:kern w:val="2"/>
          <w:lang w:val="en-US" w:bidi="ar-SA"/>
        </w:rPr>
      </w:pPr>
      <w:r>
        <w:rPr>
          <w:rFonts w:hint="eastAsia"/>
          <w:color w:val="000000"/>
          <w:kern w:val="2"/>
          <w:lang w:val="en-US" w:bidi="ar-SA"/>
        </w:rPr>
        <w:t>2.人身意外伤害保险（具体要求详见规程总则）</w:t>
      </w:r>
    </w:p>
    <w:p>
      <w:pPr>
        <w:pStyle w:val="2"/>
        <w:spacing w:line="360" w:lineRule="auto"/>
        <w:ind w:firstLine="560" w:firstLineChars="200"/>
        <w:rPr>
          <w:color w:val="000000"/>
          <w:kern w:val="2"/>
          <w:lang w:val="en-US" w:bidi="ar-SA"/>
        </w:rPr>
      </w:pPr>
      <w:r>
        <w:rPr>
          <w:rFonts w:hint="eastAsia"/>
          <w:color w:val="000000"/>
          <w:kern w:val="2"/>
          <w:lang w:val="en-US" w:bidi="ar-SA"/>
        </w:rPr>
        <w:t>3.运动员居民身份证、学生证和省大学生运动员注册证</w:t>
      </w:r>
    </w:p>
    <w:p>
      <w:pPr>
        <w:pStyle w:val="2"/>
        <w:spacing w:line="360" w:lineRule="auto"/>
        <w:ind w:firstLine="560" w:firstLineChars="200"/>
        <w:rPr>
          <w:color w:val="000000"/>
          <w:kern w:val="2"/>
          <w:lang w:val="en-US" w:bidi="ar-SA"/>
        </w:rPr>
      </w:pPr>
      <w:r>
        <w:rPr>
          <w:rFonts w:hint="eastAsia"/>
          <w:color w:val="000000"/>
          <w:kern w:val="2"/>
          <w:lang w:val="en-US" w:bidi="ar-SA"/>
        </w:rPr>
        <w:t>4.校旗：各高校自带 2 号校旗一面，颜色自定（2.4米×1.6米）</w:t>
      </w:r>
    </w:p>
    <w:p>
      <w:pPr>
        <w:pStyle w:val="2"/>
        <w:spacing w:line="360" w:lineRule="auto"/>
        <w:ind w:firstLine="560" w:firstLineChars="200"/>
        <w:rPr>
          <w:color w:val="000000"/>
          <w:kern w:val="2"/>
          <w:lang w:val="en-US" w:bidi="ar-SA"/>
        </w:rPr>
      </w:pPr>
      <w:r>
        <w:rPr>
          <w:rFonts w:hint="eastAsia"/>
          <w:color w:val="000000"/>
          <w:kern w:val="2"/>
          <w:lang w:val="en-US" w:bidi="ar-SA"/>
        </w:rPr>
        <w:t xml:space="preserve">5.疫情防控承诺书（见附件1） </w:t>
      </w:r>
    </w:p>
    <w:p>
      <w:pPr>
        <w:pStyle w:val="2"/>
        <w:spacing w:line="360" w:lineRule="auto"/>
        <w:ind w:firstLine="560" w:firstLineChars="200"/>
        <w:rPr>
          <w:color w:val="000000"/>
          <w:kern w:val="2"/>
          <w:lang w:val="en-US" w:bidi="ar-SA"/>
        </w:rPr>
      </w:pPr>
      <w:r>
        <w:rPr>
          <w:rFonts w:hint="eastAsia"/>
          <w:color w:val="000000"/>
          <w:kern w:val="2"/>
          <w:lang w:val="en-US" w:bidi="ar-SA"/>
        </w:rPr>
        <w:t>6.自愿参赛责任及风险告知书（见附件2）</w:t>
      </w:r>
    </w:p>
    <w:p>
      <w:pPr>
        <w:spacing w:line="360" w:lineRule="auto"/>
        <w:ind w:firstLine="422" w:firstLineChars="150"/>
        <w:rPr>
          <w:rFonts w:ascii="仿宋" w:hAnsi="仿宋" w:eastAsia="仿宋"/>
          <w:b/>
          <w:bCs/>
          <w:color w:val="000000"/>
          <w:sz w:val="28"/>
          <w:szCs w:val="28"/>
        </w:rPr>
      </w:pPr>
      <w:r>
        <w:rPr>
          <w:rFonts w:hint="eastAsia" w:ascii="仿宋" w:hAnsi="仿宋" w:eastAsia="仿宋"/>
          <w:b/>
          <w:bCs/>
          <w:color w:val="000000"/>
          <w:sz w:val="28"/>
          <w:szCs w:val="28"/>
        </w:rPr>
        <w:t>十五、仲裁、技术代表、裁判员的选派</w:t>
      </w:r>
    </w:p>
    <w:p>
      <w:pPr>
        <w:pStyle w:val="2"/>
        <w:spacing w:line="360" w:lineRule="auto"/>
        <w:ind w:firstLine="560" w:firstLineChars="200"/>
        <w:rPr>
          <w:color w:val="000000"/>
          <w:kern w:val="2"/>
          <w:lang w:val="en-US" w:bidi="ar-SA"/>
        </w:rPr>
      </w:pPr>
      <w:r>
        <w:rPr>
          <w:rFonts w:hint="eastAsia"/>
          <w:color w:val="000000"/>
          <w:kern w:val="2"/>
          <w:lang w:val="en-US" w:bidi="ar-SA"/>
        </w:rPr>
        <w:t>（一）仲裁、技术代表、竞赛监督、总裁判长、副总裁判长及主要裁判员等由主办单位选派。竞赛官员和裁判员参加比赛工作，必须遵守《浙江省大学生体育赛事竞赛官员和裁判员管理暂行规定》。</w:t>
      </w:r>
    </w:p>
    <w:p>
      <w:pPr>
        <w:pStyle w:val="2"/>
        <w:spacing w:line="360" w:lineRule="auto"/>
        <w:ind w:firstLine="560" w:firstLineChars="200"/>
        <w:rPr>
          <w:color w:val="000000"/>
          <w:kern w:val="2"/>
          <w:lang w:val="en-US" w:bidi="ar-SA"/>
        </w:rPr>
      </w:pPr>
      <w:r>
        <w:rPr>
          <w:rFonts w:hint="eastAsia"/>
          <w:color w:val="000000"/>
          <w:kern w:val="2"/>
          <w:lang w:val="en-US" w:bidi="ar-SA"/>
        </w:rPr>
        <w:t>（二）每校须推荐1名已在浙江省学校体育协会注册的裁判员担任大会的裁判工作。无裁判任务或学校选派裁判员未被大会聘用的学校，不得参评 “校长杯”评选。参赛单位选派被聘用的裁判员，所有费用由选派单位负担。</w:t>
      </w:r>
    </w:p>
    <w:p>
      <w:pPr>
        <w:pStyle w:val="2"/>
        <w:spacing w:line="360" w:lineRule="auto"/>
        <w:ind w:firstLine="560" w:firstLineChars="200"/>
        <w:rPr>
          <w:color w:val="000000"/>
          <w:kern w:val="2"/>
          <w:lang w:val="en-US" w:bidi="ar-SA"/>
        </w:rPr>
      </w:pPr>
      <w:r>
        <w:rPr>
          <w:rFonts w:hint="eastAsia"/>
          <w:color w:val="000000"/>
          <w:kern w:val="2"/>
          <w:lang w:val="en-US" w:bidi="ar-SA"/>
        </w:rPr>
        <w:t>（三）凡从事比赛仲裁、技术代表、竞赛监督、总裁判、裁判长（员）以及资格审查及纪律监察委员会委员等工作者不得兼任本项目本组别领队、教练员。</w:t>
      </w:r>
    </w:p>
    <w:p>
      <w:pPr>
        <w:pStyle w:val="2"/>
        <w:spacing w:line="360" w:lineRule="auto"/>
        <w:ind w:firstLine="560" w:firstLineChars="200"/>
        <w:rPr>
          <w:color w:val="000000"/>
          <w:kern w:val="2"/>
          <w:lang w:val="en-US" w:bidi="ar-SA"/>
        </w:rPr>
      </w:pPr>
      <w:r>
        <w:rPr>
          <w:rFonts w:hint="eastAsia"/>
          <w:color w:val="000000"/>
          <w:kern w:val="2"/>
          <w:lang w:val="en-US" w:bidi="ar-SA"/>
        </w:rPr>
        <w:t>（四）技术官员、裁判员原则上在本项目比赛开始前2天报到，比赛结束后1天离会。如个别项目由于特殊情况，需要提前报到的，经大会组委会批准后另行通知。</w:t>
      </w:r>
    </w:p>
    <w:p>
      <w:pPr>
        <w:snapToGrid w:val="0"/>
        <w:spacing w:line="360"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十六、资格审查和纪律监察</w:t>
      </w:r>
    </w:p>
    <w:p>
      <w:pPr>
        <w:pStyle w:val="2"/>
        <w:spacing w:line="360" w:lineRule="auto"/>
        <w:ind w:firstLine="560" w:firstLineChars="200"/>
        <w:rPr>
          <w:color w:val="000000"/>
          <w:kern w:val="2"/>
          <w:lang w:val="en-US" w:bidi="ar-SA"/>
        </w:rPr>
      </w:pPr>
      <w:r>
        <w:rPr>
          <w:rFonts w:hint="eastAsia"/>
          <w:color w:val="000000"/>
          <w:kern w:val="2"/>
          <w:lang w:val="en-US" w:bidi="ar-SA"/>
        </w:rPr>
        <w:t>（一）资格审查及纪律监察委员会委员由主办单位选派，执行有关大学生运动员参赛资格管理，负责对各参赛运动队（员）的纪律监察工作。</w:t>
      </w:r>
    </w:p>
    <w:p>
      <w:pPr>
        <w:pStyle w:val="2"/>
        <w:spacing w:line="360" w:lineRule="auto"/>
        <w:ind w:firstLine="560" w:firstLineChars="200"/>
        <w:rPr>
          <w:color w:val="000000"/>
          <w:kern w:val="2"/>
          <w:lang w:val="en-US" w:bidi="ar-SA"/>
        </w:rPr>
      </w:pPr>
      <w:r>
        <w:rPr>
          <w:rFonts w:hint="eastAsia"/>
          <w:color w:val="000000"/>
          <w:kern w:val="2"/>
          <w:lang w:val="en-US" w:bidi="ar-SA"/>
        </w:rPr>
        <w:t>（二）资格审查和纪律监察委员会将严格按本届运动会相关规定，比赛前、比赛中、比赛后对所有报名参赛运动员的资格进行严格审查，对违反规定、弄虚作假、冒名顶替的运动队（员）取消比赛资格或录取名次，情节严重者给予责任人处分并通报全省高校及主管部门。</w:t>
      </w:r>
    </w:p>
    <w:p>
      <w:pPr>
        <w:snapToGrid w:val="0"/>
        <w:spacing w:line="360" w:lineRule="auto"/>
        <w:ind w:firstLine="562" w:firstLineChars="200"/>
        <w:rPr>
          <w:rFonts w:ascii="仿宋" w:hAnsi="仿宋" w:eastAsia="仿宋" w:cs="Times New Roman"/>
          <w:b/>
          <w:bCs/>
          <w:color w:val="000000"/>
          <w:sz w:val="28"/>
          <w:szCs w:val="28"/>
        </w:rPr>
      </w:pPr>
      <w:bookmarkStart w:id="3" w:name="十六、竞赛保证金及申诉"/>
      <w:bookmarkEnd w:id="3"/>
      <w:r>
        <w:rPr>
          <w:rFonts w:hint="eastAsia" w:ascii="仿宋" w:hAnsi="仿宋" w:eastAsia="仿宋" w:cs="Times New Roman"/>
          <w:b/>
          <w:bCs/>
          <w:color w:val="000000"/>
          <w:sz w:val="28"/>
          <w:szCs w:val="28"/>
        </w:rPr>
        <w:t>十七、竞赛保证金及申诉</w:t>
      </w:r>
    </w:p>
    <w:p>
      <w:pPr>
        <w:pStyle w:val="2"/>
        <w:spacing w:line="360" w:lineRule="auto"/>
        <w:ind w:firstLine="560" w:firstLineChars="200"/>
        <w:rPr>
          <w:color w:val="000000"/>
          <w:kern w:val="2"/>
          <w:lang w:val="en-US" w:bidi="ar-SA"/>
        </w:rPr>
      </w:pPr>
      <w:r>
        <w:rPr>
          <w:rFonts w:hint="eastAsia"/>
          <w:color w:val="000000"/>
          <w:kern w:val="2"/>
          <w:lang w:val="en-US" w:bidi="ar-SA"/>
        </w:rPr>
        <w:t>（一）竞赛保证金</w:t>
      </w:r>
    </w:p>
    <w:p>
      <w:pPr>
        <w:pStyle w:val="2"/>
        <w:spacing w:line="360" w:lineRule="auto"/>
        <w:ind w:firstLine="560" w:firstLineChars="200"/>
        <w:rPr>
          <w:color w:val="000000"/>
          <w:kern w:val="2"/>
          <w:lang w:val="en-US" w:bidi="ar-SA"/>
        </w:rPr>
      </w:pPr>
      <w:r>
        <w:rPr>
          <w:rFonts w:hint="eastAsia"/>
          <w:color w:val="000000"/>
          <w:kern w:val="2"/>
          <w:lang w:val="en-US" w:bidi="ar-SA"/>
        </w:rPr>
        <w:t>1.各项目比赛，各代表队报到时必须向大会交纳竞赛保证金5000 元。保证金作为代表队有关成员在比赛期间违反大会纪律、社会治安管理条例以及违反运动员参赛资格等问题的经济赔偿和处罚。代表队出现违纪违规行为，其所交保证金不予退还；未发生违纪违规的代表队，比赛结束时退回保证金。</w:t>
      </w:r>
    </w:p>
    <w:p>
      <w:pPr>
        <w:pStyle w:val="2"/>
        <w:spacing w:line="360" w:lineRule="auto"/>
        <w:ind w:firstLine="560" w:firstLineChars="200"/>
        <w:rPr>
          <w:color w:val="000000"/>
          <w:kern w:val="2"/>
          <w:lang w:val="en-US" w:bidi="ar-SA"/>
        </w:rPr>
      </w:pPr>
      <w:r>
        <w:rPr>
          <w:rFonts w:hint="eastAsia"/>
          <w:color w:val="000000"/>
          <w:kern w:val="2"/>
          <w:lang w:val="en-US" w:bidi="ar-SA"/>
        </w:rPr>
        <w:t>2. 代表队出现违纪违规行为时，比赛尚未结束的，应重新交纳比赛保证金后方允许本队继续参加后续比赛。</w:t>
      </w:r>
    </w:p>
    <w:p>
      <w:pPr>
        <w:pStyle w:val="2"/>
        <w:spacing w:line="360" w:lineRule="auto"/>
        <w:ind w:firstLine="560" w:firstLineChars="200"/>
        <w:rPr>
          <w:color w:val="000000"/>
          <w:kern w:val="2"/>
          <w:lang w:val="en-US" w:bidi="ar-SA"/>
        </w:rPr>
      </w:pPr>
      <w:r>
        <w:rPr>
          <w:rFonts w:hint="eastAsia"/>
          <w:color w:val="000000"/>
          <w:kern w:val="2"/>
          <w:lang w:val="en-US" w:bidi="ar-SA"/>
        </w:rPr>
        <w:t>（二）申诉</w:t>
      </w:r>
    </w:p>
    <w:p>
      <w:pPr>
        <w:pStyle w:val="2"/>
        <w:spacing w:line="360" w:lineRule="auto"/>
        <w:ind w:firstLine="560" w:firstLineChars="200"/>
        <w:rPr>
          <w:color w:val="000000"/>
          <w:kern w:val="2"/>
          <w:lang w:val="en-US" w:bidi="ar-SA"/>
        </w:rPr>
      </w:pPr>
      <w:r>
        <w:rPr>
          <w:rFonts w:hint="eastAsia"/>
          <w:color w:val="000000"/>
          <w:kern w:val="2"/>
          <w:lang w:val="en-US" w:bidi="ar-SA"/>
        </w:rPr>
        <w:t>1.凡对运动员资格有异议可向“资格审查及纪律监察委员会”提出申诉（申诉方应举证），在比赛中对裁决有异议，可按各项目规则规定的时限内向仲裁委员会提出申诉。</w:t>
      </w:r>
    </w:p>
    <w:p>
      <w:pPr>
        <w:pStyle w:val="2"/>
        <w:spacing w:line="360" w:lineRule="auto"/>
        <w:ind w:firstLine="560" w:firstLineChars="200"/>
        <w:rPr>
          <w:color w:val="000000"/>
          <w:kern w:val="2"/>
          <w:lang w:val="en-US" w:bidi="ar-SA"/>
        </w:rPr>
      </w:pPr>
      <w:r>
        <w:rPr>
          <w:rFonts w:hint="eastAsia"/>
          <w:color w:val="000000"/>
          <w:kern w:val="2"/>
          <w:lang w:val="en-US" w:bidi="ar-SA"/>
        </w:rPr>
        <w:t>2.申诉队必须提交由领队签字的书面申诉报告，同时交纳申诉费 1000 元方可受理，不交纳申诉费一律不予受理，如申诉队胜诉则申诉费如数退还，若败诉不再退还申诉费。</w:t>
      </w:r>
    </w:p>
    <w:p>
      <w:pPr>
        <w:snapToGrid w:val="0"/>
        <w:spacing w:line="360" w:lineRule="auto"/>
        <w:ind w:firstLine="562" w:firstLineChars="200"/>
        <w:rPr>
          <w:rFonts w:ascii="仿宋" w:hAnsi="仿宋" w:eastAsia="仿宋" w:cs="Times New Roman"/>
          <w:b/>
          <w:bCs/>
          <w:color w:val="000000"/>
          <w:sz w:val="28"/>
          <w:szCs w:val="28"/>
        </w:rPr>
      </w:pPr>
      <w:bookmarkStart w:id="4" w:name="十七、经费"/>
      <w:bookmarkEnd w:id="4"/>
      <w:r>
        <w:rPr>
          <w:rFonts w:hint="eastAsia" w:ascii="仿宋" w:hAnsi="仿宋" w:eastAsia="仿宋" w:cs="Times New Roman"/>
          <w:b/>
          <w:bCs/>
          <w:color w:val="000000"/>
          <w:sz w:val="28"/>
          <w:szCs w:val="28"/>
        </w:rPr>
        <w:t>十八、经费</w:t>
      </w:r>
    </w:p>
    <w:p>
      <w:pPr>
        <w:pStyle w:val="2"/>
        <w:spacing w:line="360" w:lineRule="auto"/>
        <w:ind w:firstLine="560" w:firstLineChars="200"/>
        <w:rPr>
          <w:color w:val="000000"/>
          <w:kern w:val="2"/>
          <w:lang w:val="en-US" w:bidi="ar-SA"/>
        </w:rPr>
      </w:pPr>
      <w:r>
        <w:rPr>
          <w:rFonts w:hint="eastAsia"/>
          <w:color w:val="000000"/>
          <w:kern w:val="2"/>
          <w:lang w:val="en-US" w:bidi="ar-SA"/>
        </w:rPr>
        <w:t>（一）按照国家现行体育竞赛有关规定的开支标准办法执行。</w:t>
      </w:r>
    </w:p>
    <w:p>
      <w:pPr>
        <w:pStyle w:val="2"/>
        <w:spacing w:line="360" w:lineRule="auto"/>
        <w:ind w:firstLine="560" w:firstLineChars="200"/>
        <w:rPr>
          <w:color w:val="000000"/>
          <w:kern w:val="2"/>
          <w:lang w:val="en-US" w:bidi="ar-SA"/>
        </w:rPr>
      </w:pPr>
      <w:r>
        <w:rPr>
          <w:rFonts w:hint="eastAsia"/>
          <w:color w:val="000000"/>
          <w:kern w:val="2"/>
          <w:lang w:val="en-US" w:bidi="ar-SA"/>
        </w:rPr>
        <w:t>（二）按照疫情常态化管理要求，所有参赛队须由大会统一安排食宿（包括同城学校各参赛队），参赛队的交通费、住宿费、餐饮费由各参赛单位自理。</w:t>
      </w:r>
    </w:p>
    <w:p>
      <w:pPr>
        <w:pStyle w:val="2"/>
        <w:spacing w:line="360" w:lineRule="auto"/>
        <w:ind w:firstLine="560" w:firstLineChars="200"/>
        <w:rPr>
          <w:color w:val="000000"/>
          <w:kern w:val="2"/>
          <w:lang w:val="en-US" w:bidi="ar-SA"/>
        </w:rPr>
      </w:pPr>
      <w:r>
        <w:rPr>
          <w:rFonts w:hint="eastAsia"/>
          <w:color w:val="000000"/>
          <w:kern w:val="2"/>
          <w:lang w:val="en-US" w:bidi="ar-SA"/>
        </w:rPr>
        <w:t>（三）主办单位选派的仲裁、技术代表、竞赛监督、裁判长（员）及资格审查和纪律监察委员会等人员差旅费由大会负担。</w:t>
      </w:r>
    </w:p>
    <w:p>
      <w:pPr>
        <w:snapToGrid w:val="0"/>
        <w:spacing w:line="360"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十九、其他</w:t>
      </w:r>
    </w:p>
    <w:p>
      <w:pPr>
        <w:pStyle w:val="2"/>
        <w:spacing w:line="360" w:lineRule="auto"/>
        <w:ind w:firstLine="560" w:firstLineChars="200"/>
        <w:rPr>
          <w:color w:val="000000"/>
          <w:kern w:val="2"/>
          <w:lang w:val="en-US" w:bidi="ar-SA"/>
        </w:rPr>
      </w:pPr>
      <w:r>
        <w:rPr>
          <w:rFonts w:hint="eastAsia"/>
          <w:color w:val="000000"/>
          <w:kern w:val="2"/>
          <w:lang w:val="en-US" w:bidi="ar-SA"/>
        </w:rPr>
        <w:t>（一）保险：参加本届比赛领队、教练员、工作人员、运动员必须在当地保险公司办理保额每人不少于十万元，附加医疗一万元的“人身意外伤害保险”，保险日期涵盖往返旅途期间，并在报到时交验保险单据。组委会成员、技术官员和裁判人员的保险由承办单位统一办理。</w:t>
      </w:r>
    </w:p>
    <w:p>
      <w:pPr>
        <w:pStyle w:val="2"/>
        <w:spacing w:line="360" w:lineRule="auto"/>
        <w:ind w:firstLine="560" w:firstLineChars="200"/>
        <w:rPr>
          <w:color w:val="000000"/>
          <w:kern w:val="2"/>
          <w:lang w:val="en-US" w:bidi="ar-SA"/>
        </w:rPr>
      </w:pPr>
      <w:r>
        <w:rPr>
          <w:rFonts w:hint="eastAsia"/>
          <w:color w:val="000000"/>
          <w:kern w:val="2"/>
          <w:lang w:val="en-US" w:bidi="ar-SA"/>
        </w:rPr>
        <w:t>（二）相关赛事信息，请及时关注浙江省学校体育协会网球分会微信群和钉钉群。</w:t>
      </w:r>
    </w:p>
    <w:p>
      <w:pPr>
        <w:snapToGrid w:val="0"/>
        <w:spacing w:line="360"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二十、疫情防控要求</w:t>
      </w:r>
    </w:p>
    <w:p>
      <w:pPr>
        <w:pStyle w:val="2"/>
        <w:spacing w:line="360" w:lineRule="auto"/>
        <w:ind w:firstLine="560" w:firstLineChars="200"/>
        <w:rPr>
          <w:color w:val="000000"/>
          <w:kern w:val="2"/>
          <w:lang w:val="en-US" w:bidi="ar-SA"/>
        </w:rPr>
      </w:pPr>
      <w:r>
        <w:rPr>
          <w:rFonts w:hint="eastAsia"/>
          <w:color w:val="000000"/>
          <w:kern w:val="2"/>
          <w:lang w:val="en-US" w:bidi="ar-SA"/>
        </w:rPr>
        <w:t>根据浙江省新冠肺炎疫情防控要求,为适应疫情防控常态化要求，有序推进赛事开展，结合我省实际，现制定疫情防控办法：</w:t>
      </w:r>
    </w:p>
    <w:p>
      <w:pPr>
        <w:spacing w:line="360" w:lineRule="auto"/>
        <w:ind w:firstLine="562"/>
        <w:rPr>
          <w:rFonts w:ascii="仿宋" w:hAnsi="仿宋" w:eastAsia="仿宋" w:cs="仿宋"/>
          <w:color w:val="000000"/>
          <w:sz w:val="28"/>
          <w:szCs w:val="28"/>
        </w:rPr>
      </w:pPr>
      <w:r>
        <w:rPr>
          <w:rFonts w:hint="eastAsia" w:ascii="仿宋" w:hAnsi="仿宋" w:eastAsia="仿宋" w:cs="仿宋"/>
          <w:color w:val="000000"/>
          <w:sz w:val="28"/>
          <w:szCs w:val="28"/>
        </w:rPr>
        <w:t>根据浙江省新冠肺炎疫情防控要求,为适应疫情防控常态化要求，有序推进赛事开展，结合我省实际，现制定疫情防控办法：</w:t>
      </w:r>
    </w:p>
    <w:p>
      <w:pPr>
        <w:spacing w:line="360" w:lineRule="auto"/>
        <w:ind w:firstLine="562"/>
        <w:rPr>
          <w:rFonts w:ascii="仿宋" w:hAnsi="仿宋" w:eastAsia="仿宋" w:cs="仿宋"/>
          <w:color w:val="000000"/>
          <w:sz w:val="28"/>
          <w:szCs w:val="28"/>
        </w:rPr>
      </w:pPr>
      <w:r>
        <w:rPr>
          <w:rFonts w:hint="eastAsia" w:ascii="仿宋" w:hAnsi="仿宋" w:eastAsia="仿宋" w:cs="仿宋"/>
          <w:color w:val="000000"/>
          <w:sz w:val="28"/>
          <w:szCs w:val="28"/>
        </w:rPr>
        <w:t>（一）赛区必须成立疫情防控应急工作小组，明确参与工作人员各自职责。</w:t>
      </w:r>
    </w:p>
    <w:p>
      <w:pPr>
        <w:spacing w:line="360" w:lineRule="auto"/>
        <w:ind w:firstLine="560"/>
        <w:rPr>
          <w:rFonts w:ascii="仿宋" w:hAnsi="仿宋" w:eastAsia="仿宋" w:cs="仿宋"/>
          <w:color w:val="000000"/>
          <w:sz w:val="28"/>
          <w:szCs w:val="28"/>
        </w:rPr>
      </w:pPr>
      <w:r>
        <w:rPr>
          <w:rFonts w:hint="eastAsia" w:ascii="仿宋" w:hAnsi="仿宋" w:eastAsia="仿宋" w:cs="仿宋"/>
          <w:color w:val="000000"/>
          <w:sz w:val="28"/>
          <w:szCs w:val="28"/>
        </w:rPr>
        <w:t>（二）赛区参赛队伍必须严格执行国家和地方有关疫情防控政策，报到时须按照组委会要求，各参赛队参赛人员赛前15天需在校隔离,健康状况、体温正常并取得浙江“健康码”绿码者方可参赛。</w:t>
      </w:r>
    </w:p>
    <w:p>
      <w:pPr>
        <w:spacing w:line="360" w:lineRule="auto"/>
        <w:ind w:firstLine="560"/>
        <w:rPr>
          <w:rFonts w:ascii="仿宋" w:hAnsi="仿宋" w:eastAsia="仿宋" w:cs="仿宋"/>
          <w:color w:val="000000"/>
          <w:sz w:val="28"/>
          <w:szCs w:val="28"/>
        </w:rPr>
      </w:pPr>
      <w:r>
        <w:rPr>
          <w:rFonts w:hint="eastAsia" w:ascii="仿宋" w:hAnsi="仿宋" w:eastAsia="仿宋" w:cs="仿宋"/>
          <w:color w:val="000000"/>
          <w:sz w:val="28"/>
          <w:szCs w:val="28"/>
        </w:rPr>
        <w:t>（三）报到时上交《2022年浙江省大学生参赛健康安全承诺书》。报到前14天内到高风险疫情区，或与高风险疫情区人员有密切接触的运动员，不能参加比赛。</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四）各参赛队伍须自觉遵守赛区封闭管理规定。比赛期间所有参赛队员只在固定场所，固定酒店进行活动。未经组委会批准，不得擅自离开上述场所。如出现不在指定区域活动、擅自外出、接待访友等违规行为，违规者除接受相应处罚外，还须到指定的检测机构，自费进行核酸检测，且检测结果出来前，须独自在房间隔离，由此造成的后果自行承担。</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五）承办单位必须在比赛场馆、住宿酒店设立单独的应急处置室（或隔离室），在上述各场馆设立体温监测站，对参赛队员进行体温监测。在比赛场馆、酒店均须安排专业防疫人员每日值班，以便有突发事态时进行应急处置。每日比赛间隙以及结束后，组委会将统一对场地设施等进行清洗和消杀。</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六）各参赛队在赴赛区途中必须全程佩戴符合防疫要求的口罩，需备齐备足比赛期间的防疫物质,特别是口罩；赛事组委会在比赛场地内放置消毒液、洗手液等防疫物资。比赛场地将进行分区管理，请参赛队伍严格按照组委会要求在指定区域活动。</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（七）各参赛运动员每日须按照组委会要求按时如实上报所有人员体温及有无异常症状。</w:t>
      </w:r>
    </w:p>
    <w:p>
      <w:pPr>
        <w:spacing w:line="360" w:lineRule="auto"/>
        <w:ind w:firstLine="555"/>
        <w:rPr>
          <w:rFonts w:ascii="仿宋" w:hAnsi="仿宋" w:eastAsia="仿宋" w:cs="仿宋"/>
          <w:color w:val="000000"/>
          <w:sz w:val="28"/>
          <w:szCs w:val="28"/>
        </w:rPr>
      </w:pPr>
      <w:r>
        <w:rPr>
          <w:rFonts w:hint="eastAsia" w:ascii="仿宋" w:hAnsi="仿宋" w:eastAsia="仿宋" w:cs="仿宋"/>
          <w:color w:val="000000"/>
          <w:sz w:val="28"/>
          <w:szCs w:val="28"/>
        </w:rPr>
        <w:t>（八）运动员就餐管理</w:t>
      </w:r>
    </w:p>
    <w:p>
      <w:pPr>
        <w:spacing w:line="360" w:lineRule="auto"/>
        <w:ind w:firstLine="555"/>
        <w:rPr>
          <w:rFonts w:ascii="仿宋" w:hAnsi="仿宋" w:eastAsia="仿宋" w:cs="仿宋"/>
          <w:color w:val="000000"/>
          <w:sz w:val="28"/>
          <w:szCs w:val="28"/>
        </w:rPr>
      </w:pPr>
      <w:r>
        <w:rPr>
          <w:rFonts w:hint="eastAsia" w:ascii="仿宋" w:hAnsi="仿宋" w:eastAsia="仿宋" w:cs="仿宋"/>
          <w:color w:val="000000"/>
          <w:sz w:val="28"/>
          <w:szCs w:val="28"/>
        </w:rPr>
        <w:t>倡导运动员分区域就餐，进入食堂及排队时，应佩戴口罩，在食堂内排队或者就餐的应服从食堂人员管理，保持一定的安全距离。</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（九）如果发现疑似病例等突发状况，所有参赛人员必须接受赛区组委会的统一调度安排，不得擅自行动，不得发表与比赛相关的不实消息。</w:t>
      </w:r>
    </w:p>
    <w:p>
      <w:pPr>
        <w:snapToGrid w:val="0"/>
        <w:spacing w:line="360" w:lineRule="auto"/>
        <w:ind w:firstLine="562" w:firstLineChars="200"/>
        <w:rPr>
          <w:rFonts w:ascii="仿宋" w:hAnsi="仿宋" w:eastAsia="仿宋" w:cs="Times New Roman"/>
          <w:b/>
          <w:bCs/>
          <w:color w:val="000000"/>
          <w:sz w:val="28"/>
          <w:szCs w:val="28"/>
        </w:rPr>
      </w:pPr>
      <w:bookmarkStart w:id="5" w:name="二十、未尽事宜，另行通知。本规程解释权属主办单位。"/>
      <w:bookmarkEnd w:id="5"/>
      <w:r>
        <w:rPr>
          <w:rFonts w:hint="eastAsia" w:ascii="仿宋" w:hAnsi="仿宋" w:eastAsia="仿宋" w:cs="Times New Roman"/>
          <w:b/>
          <w:bCs/>
          <w:color w:val="000000"/>
          <w:sz w:val="28"/>
          <w:szCs w:val="28"/>
        </w:rPr>
        <w:t>二十一、未尽事宜，另行通知。本规程解释权属浙江省第十六届大学生运动会网球比赛组委会。</w:t>
      </w:r>
    </w:p>
    <w:p>
      <w:pPr>
        <w:snapToGrid w:val="0"/>
        <w:spacing w:line="360" w:lineRule="auto"/>
        <w:ind w:firstLine="562" w:firstLineChars="200"/>
        <w:rPr>
          <w:rFonts w:ascii="仿宋" w:hAnsi="仿宋" w:eastAsia="仿宋" w:cs="Times New Roman"/>
          <w:b/>
          <w:bCs/>
          <w:color w:val="000000"/>
          <w:sz w:val="28"/>
          <w:szCs w:val="28"/>
        </w:rPr>
      </w:pPr>
    </w:p>
    <w:p>
      <w:pPr>
        <w:spacing w:before="45" w:line="520" w:lineRule="exact"/>
        <w:ind w:right="975" w:firstLine="548" w:firstLineChars="200"/>
        <w:rPr>
          <w:rFonts w:ascii="仿宋" w:hAnsi="仿宋" w:eastAsia="仿宋" w:cs="仿宋"/>
          <w:bCs/>
          <w:color w:val="000000"/>
          <w:sz w:val="28"/>
          <w:szCs w:val="28"/>
        </w:rPr>
      </w:pPr>
      <w:r>
        <w:rPr>
          <w:rFonts w:hint="eastAsia" w:ascii="仿宋" w:hAnsi="仿宋" w:eastAsia="仿宋" w:cs="仿宋"/>
          <w:bCs/>
          <w:color w:val="000000"/>
          <w:spacing w:val="-3"/>
          <w:sz w:val="28"/>
          <w:szCs w:val="28"/>
        </w:rPr>
        <w:t>附件1：</w:t>
      </w:r>
      <w:r>
        <w:rPr>
          <w:rFonts w:hint="eastAsia" w:ascii="仿宋" w:hAnsi="仿宋" w:eastAsia="仿宋" w:cs="仿宋"/>
          <w:bCs/>
          <w:color w:val="000000"/>
          <w:sz w:val="28"/>
          <w:szCs w:val="28"/>
        </w:rPr>
        <w:t>2022年浙江省大学生体育竞赛参赛人员疫情防控</w:t>
      </w:r>
    </w:p>
    <w:p>
      <w:pPr>
        <w:spacing w:before="45" w:line="520" w:lineRule="exact"/>
        <w:ind w:right="975" w:firstLine="548" w:firstLineChars="200"/>
        <w:rPr>
          <w:rFonts w:ascii="仿宋" w:hAnsi="仿宋" w:eastAsia="仿宋" w:cs="仿宋"/>
          <w:bCs/>
          <w:color w:val="000000"/>
          <w:sz w:val="28"/>
          <w:szCs w:val="28"/>
        </w:rPr>
      </w:pPr>
      <w:r>
        <w:rPr>
          <w:rFonts w:hint="eastAsia" w:ascii="仿宋" w:hAnsi="仿宋" w:eastAsia="仿宋" w:cs="仿宋"/>
          <w:bCs/>
          <w:color w:val="000000"/>
          <w:spacing w:val="-3"/>
          <w:sz w:val="28"/>
          <w:szCs w:val="28"/>
        </w:rPr>
        <w:t>附件2：</w:t>
      </w:r>
      <w:r>
        <w:rPr>
          <w:rFonts w:hint="eastAsia" w:ascii="仿宋" w:hAnsi="仿宋" w:eastAsia="仿宋" w:cs="仿宋"/>
          <w:bCs/>
          <w:color w:val="000000"/>
          <w:sz w:val="28"/>
          <w:szCs w:val="28"/>
        </w:rPr>
        <w:t>自愿参赛责任及风险知情同意书</w:t>
      </w: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firstLine="560" w:firstLineChars="200"/>
        <w:rPr>
          <w:rFonts w:ascii="仿宋" w:hAnsi="仿宋" w:eastAsia="仿宋" w:cs="仿宋"/>
          <w:bCs/>
          <w:color w:val="000000"/>
          <w:sz w:val="28"/>
          <w:szCs w:val="28"/>
        </w:rPr>
      </w:pPr>
    </w:p>
    <w:p>
      <w:pPr>
        <w:spacing w:before="45" w:line="520" w:lineRule="exact"/>
        <w:ind w:right="975"/>
        <w:rPr>
          <w:rFonts w:ascii="仿宋_GB2312" w:eastAsia="仿宋_GB2312"/>
          <w:b/>
          <w:color w:val="000000"/>
          <w:spacing w:val="-3"/>
          <w:sz w:val="28"/>
          <w:szCs w:val="28"/>
        </w:rPr>
      </w:pPr>
      <w:r>
        <w:rPr>
          <w:rFonts w:hint="eastAsia" w:ascii="仿宋_GB2312" w:eastAsia="仿宋_GB2312"/>
          <w:b/>
          <w:color w:val="000000"/>
          <w:spacing w:val="-3"/>
          <w:sz w:val="28"/>
          <w:szCs w:val="28"/>
        </w:rPr>
        <w:t>附件1：</w:t>
      </w:r>
    </w:p>
    <w:p>
      <w:pPr>
        <w:spacing w:before="45" w:line="520" w:lineRule="exact"/>
        <w:ind w:right="975"/>
        <w:jc w:val="center"/>
        <w:rPr>
          <w:rFonts w:ascii="方正小标宋简体" w:hAnsi="黑体" w:eastAsia="方正小标宋简体" w:cs="黑体"/>
          <w:color w:val="000000"/>
          <w:sz w:val="32"/>
          <w:szCs w:val="32"/>
        </w:rPr>
      </w:pPr>
      <w:r>
        <w:rPr>
          <w:rFonts w:hint="eastAsia" w:ascii="仿宋_GB2312" w:hAnsi="宋体" w:eastAsia="仿宋_GB2312" w:cs="宋体"/>
          <w:color w:val="000000"/>
          <w:sz w:val="28"/>
          <w:szCs w:val="28"/>
        </w:rPr>
        <w:t xml:space="preserve">    </w:t>
      </w:r>
      <w:r>
        <w:rPr>
          <w:rFonts w:hint="eastAsia" w:ascii="方正小标宋简体" w:hAnsi="宋体" w:eastAsia="方正小标宋简体" w:cs="宋体"/>
          <w:color w:val="000000"/>
          <w:sz w:val="32"/>
          <w:szCs w:val="32"/>
        </w:rPr>
        <w:t xml:space="preserve"> </w:t>
      </w:r>
      <w:r>
        <w:rPr>
          <w:rFonts w:hint="eastAsia" w:ascii="方正小标宋简体" w:hAnsi="黑体" w:eastAsia="方正小标宋简体" w:cs="黑体"/>
          <w:color w:val="000000"/>
          <w:sz w:val="32"/>
          <w:szCs w:val="32"/>
        </w:rPr>
        <w:t>2022年浙江省大学生体育竞赛参赛人员疫情防控</w:t>
      </w:r>
    </w:p>
    <w:p>
      <w:pPr>
        <w:spacing w:before="45" w:line="520" w:lineRule="exact"/>
        <w:ind w:right="975"/>
        <w:jc w:val="center"/>
        <w:rPr>
          <w:rFonts w:ascii="方正小标宋简体" w:hAnsi="黑体" w:eastAsia="方正小标宋简体" w:cs="黑体"/>
          <w:color w:val="000000"/>
          <w:sz w:val="32"/>
          <w:szCs w:val="32"/>
        </w:rPr>
      </w:pPr>
      <w:r>
        <w:rPr>
          <w:rFonts w:hint="eastAsia" w:ascii="方正小标宋简体" w:hAnsi="黑体" w:eastAsia="方正小标宋简体" w:cs="黑体"/>
          <w:color w:val="000000"/>
          <w:sz w:val="32"/>
          <w:szCs w:val="32"/>
        </w:rPr>
        <w:t>承 诺 书</w:t>
      </w:r>
    </w:p>
    <w:p>
      <w:pPr>
        <w:pStyle w:val="2"/>
        <w:tabs>
          <w:tab w:val="left" w:pos="3581"/>
        </w:tabs>
        <w:spacing w:before="74" w:after="56" w:line="520" w:lineRule="exact"/>
        <w:ind w:left="502"/>
        <w:rPr>
          <w:rFonts w:ascii="仿宋_GB2312" w:eastAsia="仿宋_GB2312"/>
          <w:color w:val="000000"/>
        </w:rPr>
      </w:pPr>
      <w:r>
        <w:rPr>
          <w:rFonts w:hint="eastAsia" w:ascii="仿宋_GB2312" w:eastAsia="仿宋_GB2312"/>
          <w:color w:val="000000"/>
          <w:spacing w:val="-8"/>
        </w:rPr>
        <w:t>项</w:t>
      </w:r>
      <w:r>
        <w:rPr>
          <w:rFonts w:hint="eastAsia" w:ascii="仿宋_GB2312" w:eastAsia="仿宋_GB2312"/>
          <w:color w:val="000000"/>
          <w:spacing w:val="-3"/>
        </w:rPr>
        <w:t>目</w:t>
      </w:r>
      <w:r>
        <w:rPr>
          <w:rFonts w:hint="eastAsia" w:ascii="仿宋_GB2312" w:eastAsia="仿宋_GB2312"/>
          <w:color w:val="000000"/>
        </w:rPr>
        <w:t>：</w:t>
      </w:r>
      <w:r>
        <w:rPr>
          <w:rFonts w:hint="eastAsia" w:ascii="仿宋_GB2312" w:eastAsia="仿宋_GB2312"/>
          <w:color w:val="000000"/>
        </w:rPr>
        <w:tab/>
      </w:r>
      <w:r>
        <w:rPr>
          <w:rFonts w:hint="eastAsia" w:ascii="仿宋_GB2312" w:eastAsia="仿宋_GB2312"/>
          <w:color w:val="000000"/>
          <w:spacing w:val="-8"/>
        </w:rPr>
        <w:t>组</w:t>
      </w:r>
      <w:r>
        <w:rPr>
          <w:rFonts w:hint="eastAsia" w:ascii="仿宋_GB2312" w:eastAsia="仿宋_GB2312"/>
          <w:color w:val="000000"/>
          <w:spacing w:val="-3"/>
        </w:rPr>
        <w:t>别</w:t>
      </w:r>
      <w:r>
        <w:rPr>
          <w:rFonts w:hint="eastAsia" w:ascii="仿宋_GB2312" w:eastAsia="仿宋_GB2312"/>
          <w:color w:val="000000"/>
        </w:rPr>
        <w:t>：</w:t>
      </w:r>
    </w:p>
    <w:tbl>
      <w:tblPr>
        <w:tblStyle w:val="8"/>
        <w:tblW w:w="90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8"/>
        <w:gridCol w:w="2921"/>
        <w:gridCol w:w="1964"/>
        <w:gridCol w:w="1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2288" w:type="dxa"/>
          </w:tcPr>
          <w:p>
            <w:pPr>
              <w:pStyle w:val="22"/>
              <w:spacing w:before="180" w:line="520" w:lineRule="exact"/>
              <w:ind w:right="319"/>
              <w:rPr>
                <w:rFonts w:ascii="仿宋_GB2312" w:hAnsi="仿宋" w:eastAsia="仿宋_GB2312" w:cs="仿宋"/>
                <w:color w:val="000000"/>
                <w:sz w:val="28"/>
                <w:szCs w:val="28"/>
              </w:rPr>
            </w:pPr>
            <w:r>
              <w:rPr>
                <w:rFonts w:hint="eastAsia" w:ascii="仿宋_GB2312" w:hAnsi="仿宋" w:eastAsia="仿宋_GB2312" w:cs="仿宋"/>
                <w:color w:val="000000"/>
                <w:sz w:val="28"/>
                <w:szCs w:val="28"/>
                <w:lang w:val="en-US"/>
              </w:rPr>
              <w:t xml:space="preserve">  </w:t>
            </w:r>
            <w:r>
              <w:rPr>
                <w:rFonts w:hint="eastAsia" w:ascii="仿宋_GB2312" w:hAnsi="仿宋" w:eastAsia="仿宋_GB2312" w:cs="仿宋"/>
                <w:color w:val="000000"/>
                <w:kern w:val="2"/>
                <w:sz w:val="28"/>
                <w:szCs w:val="28"/>
                <w:lang w:val="en-US" w:bidi="ar-SA"/>
              </w:rPr>
              <w:t xml:space="preserve"> 代表队单位</w:t>
            </w:r>
          </w:p>
        </w:tc>
        <w:tc>
          <w:tcPr>
            <w:tcW w:w="2921" w:type="dxa"/>
          </w:tcPr>
          <w:p>
            <w:pPr>
              <w:pStyle w:val="22"/>
              <w:spacing w:before="0" w:line="520" w:lineRule="exact"/>
              <w:rPr>
                <w:rFonts w:ascii="仿宋_GB2312" w:hAnsi="仿宋" w:eastAsia="仿宋_GB2312" w:cs="仿宋"/>
                <w:color w:val="000000"/>
                <w:sz w:val="28"/>
                <w:szCs w:val="28"/>
              </w:rPr>
            </w:pPr>
          </w:p>
        </w:tc>
        <w:tc>
          <w:tcPr>
            <w:tcW w:w="1964" w:type="dxa"/>
          </w:tcPr>
          <w:p>
            <w:pPr>
              <w:pStyle w:val="22"/>
              <w:spacing w:before="180" w:line="520" w:lineRule="exact"/>
              <w:ind w:left="217" w:right="181"/>
              <w:rPr>
                <w:rFonts w:ascii="仿宋_GB2312" w:hAnsi="仿宋" w:eastAsia="仿宋_GB2312" w:cs="仿宋"/>
                <w:color w:val="000000"/>
                <w:sz w:val="28"/>
                <w:szCs w:val="28"/>
              </w:rPr>
            </w:pPr>
            <w:r>
              <w:rPr>
                <w:rFonts w:hint="eastAsia" w:ascii="仿宋_GB2312" w:hAnsi="仿宋" w:eastAsia="仿宋_GB2312" w:cs="仿宋"/>
                <w:color w:val="000000"/>
                <w:kern w:val="2"/>
                <w:sz w:val="28"/>
                <w:szCs w:val="28"/>
                <w:lang w:val="en-US" w:bidi="ar-SA"/>
              </w:rPr>
              <w:t>参赛队人数</w:t>
            </w:r>
          </w:p>
        </w:tc>
        <w:tc>
          <w:tcPr>
            <w:tcW w:w="1862" w:type="dxa"/>
          </w:tcPr>
          <w:p>
            <w:pPr>
              <w:pStyle w:val="22"/>
              <w:spacing w:before="0" w:line="520" w:lineRule="exact"/>
              <w:ind w:firstLine="560" w:firstLineChars="200"/>
              <w:jc w:val="left"/>
              <w:rPr>
                <w:rFonts w:ascii="仿宋_GB2312" w:hAnsi="仿宋" w:eastAsia="仿宋_GB2312"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2288" w:type="dxa"/>
          </w:tcPr>
          <w:p>
            <w:pPr>
              <w:pStyle w:val="22"/>
              <w:spacing w:before="143" w:line="520" w:lineRule="exact"/>
              <w:ind w:right="324"/>
              <w:rPr>
                <w:rFonts w:ascii="仿宋_GB2312" w:hAnsi="仿宋" w:eastAsia="仿宋_GB2312" w:cs="仿宋"/>
                <w:color w:val="000000"/>
                <w:sz w:val="28"/>
                <w:szCs w:val="28"/>
              </w:rPr>
            </w:pPr>
            <w:r>
              <w:rPr>
                <w:rFonts w:hint="eastAsia" w:ascii="仿宋_GB2312" w:hAnsi="仿宋" w:eastAsia="仿宋_GB2312" w:cs="仿宋"/>
                <w:color w:val="000000"/>
                <w:sz w:val="28"/>
                <w:szCs w:val="28"/>
                <w:lang w:val="en-US"/>
              </w:rPr>
              <w:t xml:space="preserve"> </w:t>
            </w:r>
            <w:r>
              <w:rPr>
                <w:rFonts w:hint="eastAsia" w:ascii="仿宋_GB2312" w:hAnsi="仿宋" w:eastAsia="仿宋_GB2312" w:cs="仿宋"/>
                <w:color w:val="000000"/>
                <w:kern w:val="2"/>
                <w:sz w:val="28"/>
                <w:szCs w:val="28"/>
                <w:lang w:val="en-US" w:bidi="ar-SA"/>
              </w:rPr>
              <w:t xml:space="preserve"> 负责人</w:t>
            </w:r>
          </w:p>
        </w:tc>
        <w:tc>
          <w:tcPr>
            <w:tcW w:w="2921" w:type="dxa"/>
          </w:tcPr>
          <w:p>
            <w:pPr>
              <w:pStyle w:val="22"/>
              <w:spacing w:before="0" w:line="520" w:lineRule="exact"/>
              <w:rPr>
                <w:rFonts w:ascii="仿宋_GB2312" w:hAnsi="仿宋" w:eastAsia="仿宋_GB2312" w:cs="仿宋"/>
                <w:color w:val="000000"/>
                <w:sz w:val="28"/>
                <w:szCs w:val="28"/>
              </w:rPr>
            </w:pPr>
          </w:p>
        </w:tc>
        <w:tc>
          <w:tcPr>
            <w:tcW w:w="1964" w:type="dxa"/>
          </w:tcPr>
          <w:p>
            <w:pPr>
              <w:pStyle w:val="22"/>
              <w:spacing w:before="143" w:line="520" w:lineRule="exact"/>
              <w:ind w:left="217" w:right="178"/>
              <w:rPr>
                <w:rFonts w:ascii="仿宋_GB2312" w:hAnsi="仿宋" w:eastAsia="仿宋_GB2312" w:cs="仿宋"/>
                <w:color w:val="000000"/>
                <w:sz w:val="28"/>
                <w:szCs w:val="28"/>
              </w:rPr>
            </w:pPr>
            <w:r>
              <w:rPr>
                <w:rFonts w:hint="eastAsia" w:ascii="仿宋_GB2312" w:hAnsi="仿宋" w:eastAsia="仿宋_GB2312" w:cs="仿宋"/>
                <w:color w:val="000000"/>
                <w:kern w:val="2"/>
                <w:sz w:val="28"/>
                <w:szCs w:val="28"/>
                <w:lang w:val="en-US" w:bidi="ar-SA"/>
              </w:rPr>
              <w:t>联系电话</w:t>
            </w:r>
          </w:p>
        </w:tc>
        <w:tc>
          <w:tcPr>
            <w:tcW w:w="1862" w:type="dxa"/>
          </w:tcPr>
          <w:p>
            <w:pPr>
              <w:pStyle w:val="22"/>
              <w:spacing w:before="0" w:line="520" w:lineRule="exact"/>
              <w:jc w:val="left"/>
              <w:rPr>
                <w:rFonts w:ascii="仿宋_GB2312" w:hAnsi="仿宋" w:eastAsia="仿宋_GB2312" w:cs="仿宋"/>
                <w:color w:val="000000"/>
                <w:sz w:val="28"/>
                <w:szCs w:val="28"/>
              </w:rPr>
            </w:pPr>
          </w:p>
        </w:tc>
      </w:tr>
    </w:tbl>
    <w:p>
      <w:pPr>
        <w:pStyle w:val="2"/>
        <w:spacing w:line="520" w:lineRule="exact"/>
        <w:rPr>
          <w:rFonts w:ascii="仿宋_GB2312" w:eastAsia="仿宋_GB2312"/>
          <w:color w:val="000000"/>
          <w:kern w:val="2"/>
          <w:lang w:val="en-US" w:bidi="ar-SA"/>
        </w:rPr>
      </w:pPr>
      <w:r>
        <w:rPr>
          <w:rFonts w:hint="eastAsia" w:ascii="仿宋_GB2312" w:eastAsia="仿宋_GB2312"/>
          <w:color w:val="000000"/>
          <w:kern w:val="2"/>
          <w:lang w:val="en-US" w:bidi="ar-SA"/>
        </w:rPr>
        <w:t>本代表队全体人员承诺：</w:t>
      </w:r>
    </w:p>
    <w:p>
      <w:pPr>
        <w:pStyle w:val="2"/>
        <w:spacing w:line="520" w:lineRule="exact"/>
        <w:ind w:firstLine="560" w:firstLineChars="200"/>
        <w:rPr>
          <w:rFonts w:ascii="仿宋_GB2312" w:eastAsia="仿宋_GB2312"/>
          <w:color w:val="000000"/>
          <w:kern w:val="2"/>
          <w:lang w:val="en-US" w:bidi="ar-SA"/>
        </w:rPr>
      </w:pPr>
      <w:r>
        <w:rPr>
          <w:rFonts w:hint="eastAsia" w:ascii="仿宋_GB2312" w:eastAsia="仿宋_GB2312"/>
          <w:color w:val="000000"/>
          <w:kern w:val="2"/>
          <w:lang w:val="en-US" w:bidi="ar-SA"/>
        </w:rPr>
        <w:t>一、严格遵守浙江省政府和当地疫情防控的相关规定和要求。</w:t>
      </w:r>
    </w:p>
    <w:p>
      <w:pPr>
        <w:pStyle w:val="2"/>
        <w:spacing w:line="520" w:lineRule="exact"/>
        <w:ind w:firstLine="560" w:firstLineChars="200"/>
        <w:rPr>
          <w:rFonts w:ascii="仿宋_GB2312" w:eastAsia="仿宋_GB2312"/>
          <w:color w:val="000000"/>
          <w:kern w:val="2"/>
          <w:lang w:val="en-US" w:bidi="ar-SA"/>
        </w:rPr>
      </w:pPr>
      <w:r>
        <w:rPr>
          <w:rFonts w:hint="eastAsia" w:ascii="仿宋_GB2312" w:eastAsia="仿宋_GB2312"/>
          <w:color w:val="000000"/>
          <w:kern w:val="2"/>
          <w:lang w:val="en-US" w:bidi="ar-SA"/>
        </w:rPr>
        <w:t>二、报到时出示全体参赛人员健康码（绿码），并测量体温符合要求。</w:t>
      </w:r>
    </w:p>
    <w:p>
      <w:pPr>
        <w:pStyle w:val="2"/>
        <w:spacing w:line="520" w:lineRule="exact"/>
        <w:ind w:firstLine="560" w:firstLineChars="200"/>
        <w:rPr>
          <w:rFonts w:ascii="仿宋_GB2312" w:eastAsia="仿宋_GB2312"/>
          <w:color w:val="000000"/>
          <w:kern w:val="2"/>
          <w:lang w:val="en-US" w:bidi="ar-SA"/>
        </w:rPr>
      </w:pPr>
      <w:r>
        <w:rPr>
          <w:rFonts w:hint="eastAsia" w:ascii="仿宋_GB2312" w:eastAsia="仿宋_GB2312"/>
          <w:color w:val="000000"/>
          <w:kern w:val="2"/>
          <w:lang w:val="en-US" w:bidi="ar-SA"/>
        </w:rPr>
        <w:t>三、没有被诊断为新型冠状病毒肺炎确诊病例或疑似病例，没有与上述病例有密切接触。</w:t>
      </w:r>
    </w:p>
    <w:p>
      <w:pPr>
        <w:pStyle w:val="2"/>
        <w:spacing w:line="520" w:lineRule="exact"/>
        <w:ind w:firstLine="560" w:firstLineChars="200"/>
        <w:rPr>
          <w:rFonts w:ascii="仿宋_GB2312" w:eastAsia="仿宋_GB2312"/>
          <w:color w:val="000000"/>
          <w:kern w:val="2"/>
          <w:lang w:val="en-US" w:bidi="ar-SA"/>
        </w:rPr>
      </w:pPr>
      <w:r>
        <w:rPr>
          <w:rFonts w:hint="eastAsia" w:ascii="仿宋_GB2312" w:eastAsia="仿宋_GB2312"/>
          <w:color w:val="000000"/>
          <w:kern w:val="2"/>
          <w:lang w:val="en-US" w:bidi="ar-SA"/>
        </w:rPr>
        <w:t>四、过去 14 天没有去过疫情高风险地区或有病例报告社区，没有与上述地区旅居史的人员密切接触。</w:t>
      </w:r>
    </w:p>
    <w:p>
      <w:pPr>
        <w:pStyle w:val="2"/>
        <w:spacing w:line="520" w:lineRule="exact"/>
        <w:ind w:firstLine="560" w:firstLineChars="200"/>
        <w:rPr>
          <w:rFonts w:ascii="仿宋_GB2312" w:eastAsia="仿宋_GB2312"/>
          <w:color w:val="000000"/>
          <w:kern w:val="2"/>
          <w:lang w:val="en-US" w:bidi="ar-SA"/>
        </w:rPr>
      </w:pPr>
      <w:r>
        <w:rPr>
          <w:rFonts w:hint="eastAsia" w:ascii="仿宋_GB2312" w:eastAsia="仿宋_GB2312"/>
          <w:color w:val="000000"/>
          <w:kern w:val="2"/>
          <w:lang w:val="en-US" w:bidi="ar-SA"/>
        </w:rPr>
        <w:t>五、目前没有发热，咳嗽，乏力，胸闷等症状。如有上述症状者，需提供 7 日内核酸检测阴性报告。</w:t>
      </w:r>
    </w:p>
    <w:p>
      <w:pPr>
        <w:pStyle w:val="2"/>
        <w:spacing w:line="520" w:lineRule="exact"/>
        <w:ind w:firstLine="560" w:firstLineChars="200"/>
        <w:rPr>
          <w:rFonts w:ascii="仿宋_GB2312" w:eastAsia="仿宋_GB2312"/>
          <w:color w:val="000000"/>
          <w:kern w:val="2"/>
          <w:lang w:val="en-US" w:bidi="ar-SA"/>
        </w:rPr>
      </w:pPr>
      <w:r>
        <w:rPr>
          <w:rFonts w:hint="eastAsia" w:ascii="仿宋_GB2312" w:eastAsia="仿宋_GB2312"/>
          <w:color w:val="000000"/>
          <w:kern w:val="2"/>
          <w:lang w:val="en-US" w:bidi="ar-SA"/>
        </w:rPr>
        <w:t>六、比赛期间坚持测量体温和健康打卡，随时关注全体参赛人员的健康状况。</w:t>
      </w:r>
    </w:p>
    <w:p>
      <w:pPr>
        <w:pStyle w:val="2"/>
        <w:spacing w:line="520" w:lineRule="exact"/>
        <w:ind w:firstLine="560" w:firstLineChars="200"/>
        <w:rPr>
          <w:rFonts w:ascii="仿宋_GB2312" w:eastAsia="仿宋_GB2312"/>
          <w:color w:val="000000"/>
          <w:kern w:val="2"/>
          <w:lang w:val="en-US" w:bidi="ar-SA"/>
        </w:rPr>
      </w:pPr>
      <w:r>
        <w:rPr>
          <w:rFonts w:hint="eastAsia" w:ascii="仿宋_GB2312" w:eastAsia="仿宋_GB2312"/>
          <w:color w:val="000000"/>
          <w:kern w:val="2"/>
          <w:lang w:val="en-US" w:bidi="ar-SA"/>
        </w:rPr>
        <w:t>对以上提供的健康相关信息真实性负责，如因信息不实引起疫情传播和扩散，愿承担由此带来的全部法律责任。</w:t>
      </w:r>
    </w:p>
    <w:p>
      <w:pPr>
        <w:pStyle w:val="2"/>
        <w:spacing w:before="2" w:line="520" w:lineRule="exact"/>
        <w:rPr>
          <w:rFonts w:ascii="仿宋_GB2312" w:eastAsia="仿宋_GB2312"/>
          <w:color w:val="000000"/>
        </w:rPr>
      </w:pPr>
    </w:p>
    <w:p>
      <w:pPr>
        <w:pStyle w:val="2"/>
        <w:spacing w:line="520" w:lineRule="exact"/>
        <w:ind w:firstLine="3360" w:firstLineChars="1200"/>
        <w:rPr>
          <w:rFonts w:ascii="仿宋_GB2312" w:eastAsia="仿宋_GB2312"/>
          <w:color w:val="000000"/>
          <w:kern w:val="2"/>
          <w:lang w:val="en-US" w:bidi="ar-SA"/>
        </w:rPr>
      </w:pPr>
      <w:r>
        <w:rPr>
          <w:rFonts w:hint="eastAsia" w:ascii="仿宋_GB2312" w:eastAsia="仿宋_GB2312"/>
          <w:color w:val="000000"/>
          <w:kern w:val="2"/>
          <w:lang w:val="en-US" w:bidi="ar-SA"/>
        </w:rPr>
        <w:t xml:space="preserve">代表队领队签字（单位盖章）： </w:t>
      </w:r>
    </w:p>
    <w:p>
      <w:pPr>
        <w:pStyle w:val="2"/>
        <w:spacing w:line="520" w:lineRule="exact"/>
        <w:ind w:firstLine="3360" w:firstLineChars="1200"/>
        <w:rPr>
          <w:rFonts w:ascii="仿宋_GB2312" w:eastAsia="仿宋_GB2312"/>
          <w:color w:val="000000"/>
        </w:rPr>
      </w:pPr>
      <w:r>
        <w:rPr>
          <w:rFonts w:hint="eastAsia" w:ascii="仿宋_GB2312" w:eastAsia="仿宋_GB2312"/>
          <w:color w:val="000000"/>
          <w:kern w:val="2"/>
          <w:lang w:val="en-US" w:bidi="ar-SA"/>
        </w:rPr>
        <w:t>代表队教练员签字：</w:t>
      </w:r>
    </w:p>
    <w:p>
      <w:pPr>
        <w:pStyle w:val="2"/>
        <w:spacing w:line="520" w:lineRule="exact"/>
        <w:ind w:firstLine="5600" w:firstLineChars="2000"/>
        <w:rPr>
          <w:rFonts w:ascii="仿宋_GB2312" w:eastAsia="仿宋_GB2312"/>
          <w:color w:val="000000"/>
          <w:kern w:val="2"/>
          <w:lang w:val="en-US" w:bidi="ar-SA"/>
        </w:rPr>
      </w:pPr>
    </w:p>
    <w:p>
      <w:pPr>
        <w:pStyle w:val="21"/>
        <w:wordWrap w:val="0"/>
        <w:jc w:val="right"/>
        <w:rPr>
          <w:rFonts w:ascii="仿宋_GB2312" w:eastAsia="仿宋_GB2312"/>
          <w:color w:val="000000"/>
          <w:kern w:val="2"/>
        </w:rPr>
      </w:pPr>
      <w:r>
        <w:rPr>
          <w:rFonts w:hint="eastAsia" w:ascii="仿宋_GB2312" w:eastAsia="仿宋_GB2312"/>
          <w:color w:val="000000"/>
          <w:kern w:val="2"/>
        </w:rPr>
        <w:t>年  月  日</w:t>
      </w:r>
    </w:p>
    <w:p>
      <w:pPr>
        <w:pStyle w:val="21"/>
        <w:rPr>
          <w:rFonts w:ascii="仿宋_GB2312" w:eastAsia="仿宋_GB2312"/>
          <w:color w:val="000000"/>
          <w:kern w:val="2"/>
        </w:rPr>
      </w:pPr>
    </w:p>
    <w:p>
      <w:pPr>
        <w:spacing w:before="45" w:line="520" w:lineRule="exact"/>
        <w:ind w:right="975"/>
        <w:rPr>
          <w:rFonts w:ascii="仿宋_GB2312" w:eastAsia="仿宋_GB2312"/>
          <w:b/>
          <w:color w:val="000000"/>
          <w:spacing w:val="-3"/>
          <w:sz w:val="28"/>
          <w:szCs w:val="28"/>
        </w:rPr>
      </w:pPr>
      <w:r>
        <w:rPr>
          <w:rFonts w:hint="eastAsia" w:ascii="仿宋_GB2312" w:eastAsia="仿宋_GB2312"/>
          <w:b/>
          <w:color w:val="000000"/>
          <w:spacing w:val="-3"/>
          <w:sz w:val="28"/>
          <w:szCs w:val="28"/>
        </w:rPr>
        <w:t>附件2：</w:t>
      </w:r>
    </w:p>
    <w:p>
      <w:pPr>
        <w:pStyle w:val="21"/>
        <w:spacing w:line="520" w:lineRule="exact"/>
        <w:jc w:val="center"/>
        <w:rPr>
          <w:rFonts w:hAnsi="黑体" w:cs="黑体"/>
          <w:color w:val="000000"/>
          <w:kern w:val="2"/>
          <w:sz w:val="32"/>
          <w:szCs w:val="32"/>
        </w:rPr>
      </w:pPr>
      <w:r>
        <w:rPr>
          <w:rFonts w:hint="eastAsia" w:hAnsi="黑体" w:cs="黑体"/>
          <w:color w:val="000000"/>
          <w:kern w:val="2"/>
          <w:sz w:val="32"/>
          <w:szCs w:val="32"/>
        </w:rPr>
        <w:t>自愿参赛责任及风险知情同意书</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一、本人（队）自愿报名参加比赛并签署本责任书。</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二、本人（队）已全面了解并同意遵守大会所制订的各项竞赛规程、规则、要求及采取的安全疫情防控措施。</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三、本人已完全了解自己的身体状况，确认自己身体健康状况良好，具备参赛条件，已为参赛做好充分准备，并在比赛前购买了</w:t>
      </w:r>
      <w:r>
        <w:rPr>
          <w:rFonts w:ascii="仿宋_GB2312" w:hAnsi="仿宋" w:eastAsia="仿宋_GB2312" w:cs="仿宋"/>
          <w:color w:val="000000"/>
          <w:kern w:val="2"/>
          <w:sz w:val="28"/>
          <w:szCs w:val="28"/>
        </w:rPr>
        <w:t>“</w:t>
      </w:r>
      <w:r>
        <w:rPr>
          <w:rFonts w:hint="eastAsia" w:ascii="仿宋_GB2312" w:hAnsi="仿宋" w:eastAsia="仿宋_GB2312" w:cs="仿宋"/>
          <w:color w:val="000000"/>
          <w:kern w:val="2"/>
          <w:sz w:val="28"/>
          <w:szCs w:val="28"/>
        </w:rPr>
        <w:t>人身意外伤害保险</w:t>
      </w:r>
      <w:r>
        <w:rPr>
          <w:rFonts w:ascii="仿宋_GB2312" w:hAnsi="仿宋" w:eastAsia="仿宋_GB2312" w:cs="仿宋"/>
          <w:color w:val="000000"/>
          <w:kern w:val="2"/>
          <w:sz w:val="28"/>
          <w:szCs w:val="28"/>
        </w:rPr>
        <w:t>”</w:t>
      </w:r>
      <w:r>
        <w:rPr>
          <w:rFonts w:hint="eastAsia" w:ascii="仿宋_GB2312" w:hAnsi="仿宋" w:eastAsia="仿宋_GB2312" w:cs="仿宋"/>
          <w:color w:val="000000"/>
          <w:kern w:val="2"/>
          <w:sz w:val="28"/>
          <w:szCs w:val="28"/>
        </w:rPr>
        <w:t>。监护人经审慎评估，确认被监护人身体状况符合参赛条件，并自愿承担相应风险。</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四、本人（队）充分了解本次比赛可能出现的风险，且已准备必要的防范措施，以对自己（学生）安全负责的态度参赛。</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五、本人（队）愿意承担比赛期间发生的自身意外风险责任，且同意对于非大会原因造成的伤害等任何形式的损失大会不承担任何形式的赔偿。</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六、本人（认）同意接受大会在比赛期间提供的现场急救性质的医务治疗，但在离开现场后，在医院救治等发生的相关费用由本队（人）负担。</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七、本人（队）承诺以自己的名义参赛，决不冒名顶替，否则自愿承担全部法律责任。</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八、本人（队）已认真阅读并全面理解以上内容，且对上述所有内容予以确认并承担相应的法律责任。</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九、本《告知书》为每名运动员单独</w:t>
      </w:r>
      <w:r>
        <w:rPr>
          <w:rFonts w:ascii="仿宋_GB2312" w:hAnsi="仿宋" w:eastAsia="仿宋_GB2312" w:cs="仿宋"/>
          <w:color w:val="000000"/>
          <w:kern w:val="2"/>
          <w:sz w:val="28"/>
          <w:szCs w:val="28"/>
        </w:rPr>
        <w:t>1</w:t>
      </w:r>
      <w:r>
        <w:rPr>
          <w:rFonts w:hint="eastAsia" w:ascii="仿宋_GB2312" w:hAnsi="仿宋" w:eastAsia="仿宋_GB2312" w:cs="仿宋"/>
          <w:color w:val="000000"/>
          <w:kern w:val="2"/>
          <w:sz w:val="28"/>
          <w:szCs w:val="28"/>
        </w:rPr>
        <w:t>份，先由运动员本人签字，然后由领队签字，加盖学校公章，最后将所有参赛运动员的《告知书》装订成册，并在报到时交给组委会（签名请用楷体字填写，务必清晰可辨）。</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参赛项目：</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kern w:val="2"/>
          <w:sz w:val="28"/>
          <w:szCs w:val="28"/>
        </w:rPr>
      </w:pPr>
      <w:r>
        <w:rPr>
          <w:rFonts w:hint="eastAsia" w:ascii="仿宋_GB2312" w:hAnsi="仿宋" w:eastAsia="仿宋_GB2312" w:cs="仿宋"/>
          <w:color w:val="000000"/>
          <w:kern w:val="2"/>
          <w:sz w:val="28"/>
          <w:szCs w:val="28"/>
        </w:rPr>
        <w:t>运动员签名：</w:t>
      </w:r>
      <w:r>
        <w:rPr>
          <w:rFonts w:ascii="仿宋_GB2312" w:hAnsi="仿宋" w:eastAsia="仿宋_GB2312" w:cs="仿宋"/>
          <w:color w:val="000000"/>
          <w:kern w:val="2"/>
          <w:sz w:val="28"/>
          <w:szCs w:val="28"/>
        </w:rPr>
        <w:t xml:space="preserve">                    </w:t>
      </w:r>
      <w:r>
        <w:rPr>
          <w:rFonts w:hint="eastAsia" w:ascii="仿宋_GB2312" w:hAnsi="仿宋" w:eastAsia="仿宋_GB2312" w:cs="仿宋"/>
          <w:color w:val="000000"/>
          <w:kern w:val="2"/>
          <w:sz w:val="28"/>
          <w:szCs w:val="28"/>
        </w:rPr>
        <w:t>参赛单位（盖章）</w:t>
      </w:r>
      <w:r>
        <w:rPr>
          <w:rFonts w:ascii="仿宋_GB2312" w:hAnsi="仿宋" w:eastAsia="仿宋_GB2312" w:cs="仿宋"/>
          <w:color w:val="000000"/>
          <w:kern w:val="2"/>
          <w:sz w:val="28"/>
          <w:szCs w:val="28"/>
        </w:rPr>
        <w:t xml:space="preserve">:      </w:t>
      </w:r>
    </w:p>
    <w:p>
      <w:pPr>
        <w:pStyle w:val="21"/>
        <w:spacing w:line="520" w:lineRule="exact"/>
        <w:rPr>
          <w:rFonts w:ascii="仿宋_GB2312" w:hAnsi="仿宋" w:eastAsia="仿宋_GB2312" w:cs="仿宋"/>
          <w:color w:val="000000"/>
          <w:sz w:val="28"/>
          <w:szCs w:val="28"/>
        </w:rPr>
      </w:pPr>
      <w:r>
        <w:rPr>
          <w:rFonts w:hint="eastAsia" w:ascii="仿宋_GB2312" w:hAnsi="仿宋" w:eastAsia="仿宋_GB2312" w:cs="仿宋"/>
          <w:color w:val="000000"/>
          <w:kern w:val="2"/>
          <w:sz w:val="28"/>
          <w:szCs w:val="28"/>
        </w:rPr>
        <w:t>运动队领队签名：</w:t>
      </w:r>
      <w:r>
        <w:rPr>
          <w:rFonts w:ascii="仿宋_GB2312" w:hAnsi="仿宋" w:eastAsia="仿宋_GB2312" w:cs="仿宋"/>
          <w:color w:val="000000"/>
          <w:kern w:val="2"/>
          <w:sz w:val="28"/>
          <w:szCs w:val="28"/>
        </w:rPr>
        <w:t xml:space="preserve">                      </w:t>
      </w:r>
      <w:r>
        <w:rPr>
          <w:rFonts w:hint="eastAsia" w:ascii="仿宋_GB2312" w:hAnsi="仿宋" w:eastAsia="仿宋_GB2312" w:cs="仿宋"/>
          <w:color w:val="000000"/>
          <w:kern w:val="2"/>
          <w:sz w:val="28"/>
          <w:szCs w:val="28"/>
        </w:rPr>
        <w:t>年</w:t>
      </w:r>
      <w:r>
        <w:rPr>
          <w:rFonts w:ascii="仿宋_GB2312" w:hAnsi="仿宋" w:eastAsia="仿宋_GB2312" w:cs="仿宋"/>
          <w:color w:val="000000"/>
          <w:kern w:val="2"/>
          <w:sz w:val="28"/>
          <w:szCs w:val="28"/>
        </w:rPr>
        <w:t xml:space="preserve">   </w:t>
      </w:r>
      <w:r>
        <w:rPr>
          <w:rFonts w:hint="eastAsia" w:ascii="仿宋_GB2312" w:hAnsi="仿宋" w:eastAsia="仿宋_GB2312" w:cs="仿宋"/>
          <w:color w:val="000000"/>
          <w:kern w:val="2"/>
          <w:sz w:val="28"/>
          <w:szCs w:val="28"/>
        </w:rPr>
        <w:t>月</w:t>
      </w:r>
      <w:r>
        <w:rPr>
          <w:rFonts w:ascii="仿宋_GB2312" w:hAnsi="仿宋" w:eastAsia="仿宋_GB2312" w:cs="仿宋"/>
          <w:color w:val="000000"/>
          <w:kern w:val="2"/>
          <w:sz w:val="28"/>
          <w:szCs w:val="28"/>
        </w:rPr>
        <w:t xml:space="preserve">  </w:t>
      </w:r>
      <w:r>
        <w:rPr>
          <w:rFonts w:hint="eastAsia" w:ascii="仿宋_GB2312" w:hAnsi="仿宋" w:eastAsia="仿宋_GB2312" w:cs="仿宋"/>
          <w:color w:val="000000"/>
          <w:kern w:val="2"/>
          <w:sz w:val="28"/>
          <w:szCs w:val="28"/>
        </w:rPr>
        <w:t>日</w:t>
      </w:r>
      <w:r>
        <w:rPr>
          <w:rFonts w:ascii="仿宋_GB2312" w:hAnsi="仿宋" w:eastAsia="仿宋_GB2312" w:cs="仿宋"/>
          <w:color w:val="000000"/>
          <w:kern w:val="2"/>
          <w:sz w:val="28"/>
          <w:szCs w:val="28"/>
        </w:rPr>
        <w:t xml:space="preserve">     </w:t>
      </w:r>
    </w:p>
    <w:p>
      <w:pPr>
        <w:snapToGrid w:val="0"/>
        <w:spacing w:line="360" w:lineRule="auto"/>
        <w:rPr>
          <w:rFonts w:ascii="仿宋" w:hAnsi="仿宋" w:eastAsia="仿宋" w:cs="Times New Roman"/>
          <w:b/>
          <w:bCs/>
          <w:sz w:val="28"/>
          <w:szCs w:val="28"/>
        </w:rPr>
      </w:pPr>
    </w:p>
    <w:sectPr>
      <w:footerReference r:id="rId3" w:type="default"/>
      <w:pgSz w:w="11906" w:h="17338"/>
      <w:pgMar w:top="2287" w:right="927" w:bottom="1260" w:left="1396"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9902190</wp:posOffset>
              </wp:positionV>
              <wp:extent cx="166370" cy="139700"/>
              <wp:effectExtent l="0" t="0" r="0" b="0"/>
              <wp:wrapNone/>
              <wp:docPr id="4097" name="文本框 2"/>
              <wp:cNvGraphicFramePr/>
              <a:graphic xmlns:a="http://schemas.openxmlformats.org/drawingml/2006/main">
                <a:graphicData uri="http://schemas.microsoft.com/office/word/2010/wordprocessingShape">
                  <wps:wsp>
                    <wps:cNvSpPr/>
                    <wps:spPr>
                      <a:xfrm>
                        <a:off x="0" y="0"/>
                        <a:ext cx="166370" cy="139700"/>
                      </a:xfrm>
                      <a:prstGeom prst="rect">
                        <a:avLst/>
                      </a:prstGeom>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wps:txbx>
                    <wps:bodyPr lIns="0" tIns="0" rIns="0" bIns="0" upright="1"/>
                  </wps:wsp>
                </a:graphicData>
              </a:graphic>
            </wp:anchor>
          </w:drawing>
        </mc:Choice>
        <mc:Fallback>
          <w:pict>
            <v:rect id="文本框 2" o:spid="_x0000_s1026" o:spt="1" style="position:absolute;left:0pt;margin-top:779.7pt;height:11pt;width:13.1pt;mso-position-horizontal:center;mso-position-horizontal-relative:margin;mso-position-vertical-relative:page;z-index:251659264;mso-width-relative:page;mso-height-relative:page;" filled="f" stroked="f" coordsize="21600,21600" o:gfxdata="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PIbZi2QAAAAkBAAAPAAAAAAAAAAEAIAAAACIAAABkcnMvZG93bnJldi54bWxQSwECFAAUAAAA&#10;CACHTuJAD1y7NbQBAABfAwAADgAAAAAAAAABACAAAAAoAQAAZHJzL2Uyb0RvYy54bWxQSwUGAAAA&#10;AAYABgBZAQAATg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5"/>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space"/>
      <w:lvlText w:val="%1."/>
      <w:lvlJc w:val="left"/>
    </w:lvl>
  </w:abstractNum>
  <w:abstractNum w:abstractNumId="2">
    <w:nsid w:val="00000002"/>
    <w:multiLevelType w:val="singleLevel"/>
    <w:tmpl w:val="00000002"/>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002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uiPriority w:val="1"/>
  </w:style>
  <w:style w:type="table" w:default="1" w:styleId="8">
    <w:name w:val="Normal Table"/>
    <w:uiPriority w:val="99"/>
    <w:tblPr>
      <w:tblCellMar>
        <w:top w:w="0" w:type="dxa"/>
        <w:left w:w="108" w:type="dxa"/>
        <w:bottom w:w="0" w:type="dxa"/>
        <w:right w:w="108" w:type="dxa"/>
      </w:tblCellMar>
    </w:tblPr>
  </w:style>
  <w:style w:type="paragraph" w:styleId="2">
    <w:name w:val="Body Text"/>
    <w:basedOn w:val="1"/>
    <w:link w:val="20"/>
    <w:qFormat/>
    <w:uiPriority w:val="1"/>
    <w:pPr>
      <w:autoSpaceDE w:val="0"/>
      <w:autoSpaceDN w:val="0"/>
      <w:jc w:val="left"/>
    </w:pPr>
    <w:rPr>
      <w:rFonts w:ascii="仿宋" w:hAnsi="仿宋" w:eastAsia="仿宋" w:cs="仿宋"/>
      <w:kern w:val="0"/>
      <w:sz w:val="28"/>
      <w:szCs w:val="28"/>
      <w:lang w:val="zh-CN" w:bidi="zh-CN"/>
    </w:rPr>
  </w:style>
  <w:style w:type="paragraph" w:styleId="3">
    <w:name w:val="Balloon Text"/>
    <w:basedOn w:val="1"/>
    <w:link w:val="17"/>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link w:val="15"/>
    <w:qFormat/>
    <w:uiPriority w:val="10"/>
    <w:pPr>
      <w:spacing w:before="240" w:after="60"/>
      <w:jc w:val="center"/>
      <w:outlineLvl w:val="0"/>
    </w:pPr>
    <w:rPr>
      <w:rFonts w:ascii="Calibri Light" w:hAnsi="Calibri Light" w:eastAsia="宋体" w:cs="Times New Roman"/>
      <w:b/>
      <w:bCs/>
      <w:kern w:val="0"/>
      <w:sz w:val="32"/>
      <w:szCs w:val="32"/>
    </w:rPr>
  </w:style>
  <w:style w:type="character" w:customStyle="1" w:styleId="10">
    <w:name w:val="页眉 Char"/>
    <w:basedOn w:val="9"/>
    <w:link w:val="5"/>
    <w:qFormat/>
    <w:uiPriority w:val="99"/>
    <w:rPr>
      <w:sz w:val="18"/>
      <w:szCs w:val="18"/>
    </w:rPr>
  </w:style>
  <w:style w:type="character" w:customStyle="1" w:styleId="11">
    <w:name w:val="页脚 Char"/>
    <w:basedOn w:val="9"/>
    <w:link w:val="4"/>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正文文本 (2)"/>
    <w:basedOn w:val="1"/>
    <w:link w:val="14"/>
    <w:qFormat/>
    <w:uiPriority w:val="99"/>
    <w:pPr>
      <w:shd w:val="clear" w:color="auto" w:fill="FFFFFF"/>
      <w:spacing w:line="240" w:lineRule="atLeast"/>
      <w:ind w:firstLine="320"/>
      <w:jc w:val="distribute"/>
    </w:pPr>
    <w:rPr>
      <w:rFonts w:hint="eastAsia" w:ascii="微软雅黑" w:hAnsi="微软雅黑" w:eastAsia="微软雅黑"/>
      <w:sz w:val="13"/>
    </w:rPr>
  </w:style>
  <w:style w:type="character" w:customStyle="1" w:styleId="14">
    <w:name w:val="正文文本 (2)_"/>
    <w:basedOn w:val="9"/>
    <w:link w:val="13"/>
    <w:qFormat/>
    <w:uiPriority w:val="99"/>
    <w:rPr>
      <w:rFonts w:hint="eastAsia" w:ascii="微软雅黑" w:hAnsi="微软雅黑" w:eastAsia="微软雅黑"/>
      <w:sz w:val="13"/>
    </w:rPr>
  </w:style>
  <w:style w:type="character" w:customStyle="1" w:styleId="15">
    <w:name w:val="标题 Char"/>
    <w:link w:val="7"/>
    <w:uiPriority w:val="10"/>
    <w:rPr>
      <w:rFonts w:ascii="Calibri Light" w:hAnsi="Calibri Light"/>
      <w:b/>
      <w:bCs/>
      <w:sz w:val="32"/>
      <w:szCs w:val="32"/>
    </w:rPr>
  </w:style>
  <w:style w:type="character" w:customStyle="1" w:styleId="16">
    <w:name w:val="标题 Char1"/>
    <w:basedOn w:val="9"/>
    <w:qFormat/>
    <w:uiPriority w:val="10"/>
    <w:rPr>
      <w:rFonts w:ascii="Cambria" w:hAnsi="Cambria" w:cs="宋体"/>
      <w:b/>
      <w:bCs/>
      <w:kern w:val="2"/>
      <w:sz w:val="32"/>
      <w:szCs w:val="32"/>
    </w:rPr>
  </w:style>
  <w:style w:type="character" w:customStyle="1" w:styleId="17">
    <w:name w:val="批注框文本 Char"/>
    <w:basedOn w:val="9"/>
    <w:link w:val="3"/>
    <w:qFormat/>
    <w:uiPriority w:val="99"/>
    <w:rPr>
      <w:rFonts w:ascii="Calibri" w:hAnsi="Calibri" w:eastAsia="宋体" w:cs="宋体"/>
      <w:kern w:val="2"/>
      <w:sz w:val="18"/>
      <w:szCs w:val="18"/>
    </w:rPr>
  </w:style>
  <w:style w:type="paragraph" w:styleId="18">
    <w:name w:val="List Paragraph"/>
    <w:basedOn w:val="1"/>
    <w:qFormat/>
    <w:uiPriority w:val="34"/>
    <w:pPr>
      <w:ind w:firstLine="420" w:firstLineChars="200"/>
    </w:pPr>
    <w:rPr>
      <w:rFonts w:ascii="Times New Roman" w:hAnsi="Times New Roman" w:eastAsia="宋体" w:cs="Times New Roman"/>
      <w:szCs w:val="24"/>
    </w:rPr>
  </w:style>
  <w:style w:type="paragraph" w:customStyle="1" w:styleId="19">
    <w:name w:val="List Paragraph1"/>
    <w:basedOn w:val="1"/>
    <w:qFormat/>
    <w:uiPriority w:val="99"/>
    <w:pPr>
      <w:ind w:firstLine="420" w:firstLineChars="200"/>
    </w:pPr>
    <w:rPr>
      <w:rFonts w:ascii="宋体" w:hAnsi="宋体" w:eastAsia="宋体"/>
      <w:szCs w:val="24"/>
    </w:rPr>
  </w:style>
  <w:style w:type="character" w:customStyle="1" w:styleId="20">
    <w:name w:val="正文文本 Char"/>
    <w:basedOn w:val="9"/>
    <w:link w:val="2"/>
    <w:qFormat/>
    <w:uiPriority w:val="1"/>
    <w:rPr>
      <w:rFonts w:ascii="仿宋" w:hAnsi="仿宋" w:eastAsia="仿宋" w:cs="仿宋"/>
      <w:sz w:val="28"/>
      <w:szCs w:val="28"/>
      <w:lang w:val="zh-CN" w:bidi="zh-CN"/>
    </w:rPr>
  </w:style>
  <w:style w:type="paragraph" w:customStyle="1" w:styleId="21">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 w:type="paragraph" w:customStyle="1" w:styleId="22">
    <w:name w:val="Table Paragraph"/>
    <w:basedOn w:val="1"/>
    <w:qFormat/>
    <w:uiPriority w:val="1"/>
    <w:pPr>
      <w:autoSpaceDE w:val="0"/>
      <w:autoSpaceDN w:val="0"/>
      <w:spacing w:before="22"/>
      <w:jc w:val="center"/>
    </w:pPr>
    <w:rPr>
      <w:rFonts w:ascii="Times New Roman" w:hAnsi="Times New Roman" w:eastAsia="Times New Roman" w:cs="Times New Roman"/>
      <w:kern w:val="0"/>
      <w:sz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4DE93C-EFE4-4FA1-A07D-E60464B68CA2}">
  <ds:schemaRefs/>
</ds:datastoreItem>
</file>

<file path=docProps/app.xml><?xml version="1.0" encoding="utf-8"?>
<Properties xmlns="http://schemas.openxmlformats.org/officeDocument/2006/extended-properties" xmlns:vt="http://schemas.openxmlformats.org/officeDocument/2006/docPropsVTypes">
  <Template>Normal</Template>
  <Pages>13</Pages>
  <Words>6837</Words>
  <Characters>6992</Characters>
  <Paragraphs>209</Paragraphs>
  <TotalTime>7</TotalTime>
  <ScaleCrop>false</ScaleCrop>
  <LinksUpToDate>false</LinksUpToDate>
  <CharactersWithSpaces>7182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2022-04-29T12:35:00Z</dcterms:created>
  <dc:creator>lenovo12</dc:creator>
  <cp:lastModifiedBy>行知学院基础部</cp:lastModifiedBy>
  <cp:lastPrinted>2022-04-29T12:48:00Z</cp:lastPrinted>
  <dcterms:modified xsi:type="dcterms:W3CDTF">2022-05-19T01:49:21Z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b50b239403854ca4bbc034ae200e894c</vt:lpwstr>
  </property>
</Properties>
</file>